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0" w:rsidRDefault="00095AE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95AE0" w:rsidRDefault="00F25067">
      <w:pPr>
        <w:spacing w:line="1125" w:lineRule="exact"/>
        <w:ind w:left="44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1026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2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AE0" w:rsidRDefault="00095AE0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3125C2" w:rsidRDefault="003125C2">
      <w:pPr>
        <w:pStyle w:val="11"/>
        <w:spacing w:before="64" w:line="242" w:lineRule="auto"/>
        <w:ind w:right="21"/>
        <w:jc w:val="center"/>
        <w:rPr>
          <w:lang w:val="ru-RU"/>
        </w:rPr>
      </w:pPr>
      <w:r>
        <w:rPr>
          <w:lang w:val="ru-RU"/>
        </w:rPr>
        <w:t>КАМЫШЛОВСКАЯ ГОРОДСКАЯ</w:t>
      </w:r>
    </w:p>
    <w:p w:rsidR="00095AE0" w:rsidRPr="003125C2" w:rsidRDefault="00F25067">
      <w:pPr>
        <w:pStyle w:val="11"/>
        <w:spacing w:before="64" w:line="242" w:lineRule="auto"/>
        <w:ind w:right="21"/>
        <w:jc w:val="center"/>
        <w:rPr>
          <w:b w:val="0"/>
          <w:bCs w:val="0"/>
          <w:lang w:val="ru-RU"/>
        </w:rPr>
      </w:pPr>
      <w:r w:rsidRPr="003125C2">
        <w:rPr>
          <w:spacing w:val="51"/>
          <w:lang w:val="ru-RU"/>
        </w:rPr>
        <w:t xml:space="preserve"> </w:t>
      </w:r>
      <w:r w:rsidRPr="003125C2">
        <w:rPr>
          <w:lang w:val="ru-RU"/>
        </w:rPr>
        <w:t>ТЕРРИТОРИАЛЬНАЯ ИЗБИРАТЕЛЬНАЯ</w:t>
      </w:r>
      <w:r w:rsidRPr="003125C2">
        <w:rPr>
          <w:spacing w:val="-10"/>
          <w:lang w:val="ru-RU"/>
        </w:rPr>
        <w:t xml:space="preserve"> </w:t>
      </w:r>
      <w:r w:rsidRPr="003125C2">
        <w:rPr>
          <w:lang w:val="ru-RU"/>
        </w:rPr>
        <w:t>КОМИССИЯ</w:t>
      </w:r>
    </w:p>
    <w:p w:rsidR="00095AE0" w:rsidRPr="003125C2" w:rsidRDefault="00095AE0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A19F1" w:rsidRDefault="006A19F1" w:rsidP="006A19F1">
      <w:pPr>
        <w:ind w:left="1002" w:right="11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РЕШЕНИЕ</w:t>
      </w:r>
    </w:p>
    <w:p w:rsidR="00095AE0" w:rsidRPr="003125C2" w:rsidRDefault="00095AE0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bookmarkStart w:id="0" w:name="_GoBack"/>
      <w:bookmarkEnd w:id="0"/>
    </w:p>
    <w:p w:rsidR="00095AE0" w:rsidRPr="003125C2" w:rsidRDefault="003125C2">
      <w:pPr>
        <w:pStyle w:val="a3"/>
        <w:tabs>
          <w:tab w:val="left" w:pos="8380"/>
        </w:tabs>
        <w:ind w:left="0" w:right="152"/>
        <w:jc w:val="center"/>
        <w:rPr>
          <w:lang w:val="ru-RU"/>
        </w:rPr>
      </w:pPr>
      <w:r>
        <w:rPr>
          <w:lang w:val="ru-RU"/>
        </w:rPr>
        <w:t>27</w:t>
      </w:r>
      <w:r w:rsidR="00F25067" w:rsidRPr="003125C2">
        <w:rPr>
          <w:lang w:val="ru-RU"/>
        </w:rPr>
        <w:t xml:space="preserve"> июня 2016</w:t>
      </w:r>
      <w:r w:rsidR="00F25067" w:rsidRPr="003125C2">
        <w:rPr>
          <w:spacing w:val="-4"/>
          <w:lang w:val="ru-RU"/>
        </w:rPr>
        <w:t xml:space="preserve"> </w:t>
      </w:r>
      <w:r w:rsidR="00F25067" w:rsidRPr="003125C2">
        <w:rPr>
          <w:lang w:val="ru-RU"/>
        </w:rPr>
        <w:t>года</w:t>
      </w:r>
      <w:r w:rsidR="00F25067" w:rsidRPr="003125C2">
        <w:rPr>
          <w:rFonts w:cs="Times New Roman"/>
          <w:lang w:val="ru-RU"/>
        </w:rPr>
        <w:tab/>
      </w:r>
      <w:r w:rsidR="00F25067" w:rsidRPr="003125C2">
        <w:rPr>
          <w:lang w:val="ru-RU"/>
        </w:rPr>
        <w:t>№</w:t>
      </w:r>
      <w:r w:rsidR="00F25067" w:rsidRPr="003125C2">
        <w:rPr>
          <w:spacing w:val="4"/>
          <w:lang w:val="ru-RU"/>
        </w:rPr>
        <w:t xml:space="preserve"> </w:t>
      </w:r>
      <w:r>
        <w:rPr>
          <w:lang w:val="ru-RU"/>
        </w:rPr>
        <w:t>8/69</w:t>
      </w:r>
    </w:p>
    <w:p w:rsidR="00095AE0" w:rsidRPr="003125C2" w:rsidRDefault="00095AE0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95AE0" w:rsidRPr="003125C2" w:rsidRDefault="003125C2">
      <w:pPr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г. Камышлов</w:t>
      </w:r>
    </w:p>
    <w:p w:rsidR="00095AE0" w:rsidRPr="003125C2" w:rsidRDefault="00095AE0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5AE0" w:rsidRPr="003125C2" w:rsidRDefault="00F25067">
      <w:pPr>
        <w:pStyle w:val="11"/>
        <w:ind w:left="30" w:right="152"/>
        <w:jc w:val="center"/>
        <w:rPr>
          <w:b w:val="0"/>
          <w:bCs w:val="0"/>
          <w:lang w:val="ru-RU"/>
        </w:rPr>
      </w:pPr>
      <w:r w:rsidRPr="003125C2">
        <w:rPr>
          <w:lang w:val="ru-RU"/>
        </w:rPr>
        <w:t>О Плане р</w:t>
      </w:r>
      <w:r w:rsidR="003125C2">
        <w:rPr>
          <w:lang w:val="ru-RU"/>
        </w:rPr>
        <w:t>аботы Камышловской городской</w:t>
      </w:r>
      <w:r w:rsidRPr="003125C2">
        <w:rPr>
          <w:spacing w:val="-17"/>
          <w:lang w:val="ru-RU"/>
        </w:rPr>
        <w:t xml:space="preserve"> </w:t>
      </w:r>
      <w:r w:rsidRPr="003125C2">
        <w:rPr>
          <w:lang w:val="ru-RU"/>
        </w:rPr>
        <w:t>территориальной избирательной комиссии по реализации Календарного</w:t>
      </w:r>
      <w:r w:rsidRPr="003125C2">
        <w:rPr>
          <w:spacing w:val="-10"/>
          <w:lang w:val="ru-RU"/>
        </w:rPr>
        <w:t xml:space="preserve"> </w:t>
      </w:r>
      <w:r w:rsidRPr="003125C2">
        <w:rPr>
          <w:lang w:val="ru-RU"/>
        </w:rPr>
        <w:t xml:space="preserve">плана мероприятий по подготовке и проведению </w:t>
      </w:r>
      <w:proofErr w:type="gramStart"/>
      <w:r w:rsidRPr="003125C2">
        <w:rPr>
          <w:lang w:val="ru-RU"/>
        </w:rPr>
        <w:t>выборов</w:t>
      </w:r>
      <w:r w:rsidRPr="003125C2">
        <w:rPr>
          <w:spacing w:val="-14"/>
          <w:lang w:val="ru-RU"/>
        </w:rPr>
        <w:t xml:space="preserve"> </w:t>
      </w:r>
      <w:r w:rsidRPr="003125C2">
        <w:rPr>
          <w:lang w:val="ru-RU"/>
        </w:rPr>
        <w:t>депутатов Государственной Думы Федерального Собрания Российской</w:t>
      </w:r>
      <w:r w:rsidRPr="003125C2">
        <w:rPr>
          <w:spacing w:val="-24"/>
          <w:lang w:val="ru-RU"/>
        </w:rPr>
        <w:t xml:space="preserve"> </w:t>
      </w:r>
      <w:r w:rsidRPr="003125C2">
        <w:rPr>
          <w:lang w:val="ru-RU"/>
        </w:rPr>
        <w:t>Федерации седьмого созыва</w:t>
      </w:r>
      <w:proofErr w:type="gramEnd"/>
      <w:r w:rsidRPr="003125C2">
        <w:rPr>
          <w:lang w:val="ru-RU"/>
        </w:rPr>
        <w:t xml:space="preserve"> и Календаря основных мероприятий по подготовке</w:t>
      </w:r>
      <w:r w:rsidRPr="003125C2">
        <w:rPr>
          <w:spacing w:val="-18"/>
          <w:lang w:val="ru-RU"/>
        </w:rPr>
        <w:t xml:space="preserve"> </w:t>
      </w:r>
      <w:r w:rsidRPr="003125C2">
        <w:rPr>
          <w:lang w:val="ru-RU"/>
        </w:rPr>
        <w:t>и проведению выборов депутатов Законодательного</w:t>
      </w:r>
      <w:r w:rsidRPr="003125C2">
        <w:rPr>
          <w:spacing w:val="-9"/>
          <w:lang w:val="ru-RU"/>
        </w:rPr>
        <w:t xml:space="preserve"> </w:t>
      </w:r>
      <w:r w:rsidRPr="003125C2">
        <w:rPr>
          <w:lang w:val="ru-RU"/>
        </w:rPr>
        <w:t>Собрания Свердловской области 18 сентября 2016</w:t>
      </w:r>
      <w:r w:rsidRPr="003125C2">
        <w:rPr>
          <w:spacing w:val="-17"/>
          <w:lang w:val="ru-RU"/>
        </w:rPr>
        <w:t xml:space="preserve"> </w:t>
      </w:r>
      <w:r w:rsidRPr="003125C2">
        <w:rPr>
          <w:lang w:val="ru-RU"/>
        </w:rPr>
        <w:t>года</w:t>
      </w:r>
    </w:p>
    <w:p w:rsidR="00095AE0" w:rsidRPr="003125C2" w:rsidRDefault="00F25067">
      <w:pPr>
        <w:spacing w:before="2"/>
        <w:ind w:right="1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5C2">
        <w:rPr>
          <w:rFonts w:ascii="Times New Roman" w:hAnsi="Times New Roman"/>
          <w:b/>
          <w:sz w:val="28"/>
          <w:lang w:val="ru-RU"/>
        </w:rPr>
        <w:t xml:space="preserve">на территории </w:t>
      </w:r>
      <w:r w:rsidR="003125C2">
        <w:rPr>
          <w:rFonts w:ascii="Times New Roman" w:hAnsi="Times New Roman"/>
          <w:b/>
          <w:sz w:val="28"/>
          <w:lang w:val="ru-RU"/>
        </w:rPr>
        <w:t>Камышловского городского округа</w:t>
      </w:r>
    </w:p>
    <w:p w:rsidR="00095AE0" w:rsidRPr="003125C2" w:rsidRDefault="00F25067">
      <w:pPr>
        <w:pStyle w:val="a3"/>
        <w:spacing w:before="115" w:line="360" w:lineRule="auto"/>
        <w:ind w:right="117" w:firstLine="708"/>
        <w:jc w:val="both"/>
        <w:rPr>
          <w:rFonts w:cs="Times New Roman"/>
          <w:lang w:val="ru-RU"/>
        </w:rPr>
      </w:pPr>
      <w:proofErr w:type="gramStart"/>
      <w:r w:rsidRPr="003125C2">
        <w:rPr>
          <w:lang w:val="ru-RU"/>
        </w:rPr>
        <w:t>В Соответствии со ст. 25 Избирательного кодекса</w:t>
      </w:r>
      <w:r w:rsidRPr="003125C2">
        <w:rPr>
          <w:spacing w:val="56"/>
          <w:lang w:val="ru-RU"/>
        </w:rPr>
        <w:t xml:space="preserve"> </w:t>
      </w:r>
      <w:r w:rsidRPr="003125C2">
        <w:rPr>
          <w:lang w:val="ru-RU"/>
        </w:rPr>
        <w:t>Свердловской</w:t>
      </w:r>
      <w:r w:rsidRPr="003125C2">
        <w:rPr>
          <w:rFonts w:cs="Times New Roman"/>
          <w:lang w:val="ru-RU"/>
        </w:rPr>
        <w:t xml:space="preserve"> </w:t>
      </w:r>
      <w:r w:rsidRPr="003125C2">
        <w:rPr>
          <w:lang w:val="ru-RU"/>
        </w:rPr>
        <w:t>области, руководствуясь Постановлением ЦИК РФ от 20 июня 2016 года</w:t>
      </w:r>
      <w:r w:rsidRPr="003125C2">
        <w:rPr>
          <w:spacing w:val="35"/>
          <w:lang w:val="ru-RU"/>
        </w:rPr>
        <w:t xml:space="preserve"> </w:t>
      </w:r>
      <w:r w:rsidRPr="003125C2">
        <w:rPr>
          <w:lang w:val="ru-RU"/>
        </w:rPr>
        <w:t>«О</w:t>
      </w:r>
      <w:r w:rsidRPr="003125C2">
        <w:rPr>
          <w:rFonts w:cs="Times New Roman"/>
          <w:lang w:val="ru-RU"/>
        </w:rPr>
        <w:t xml:space="preserve"> </w:t>
      </w:r>
      <w:r w:rsidRPr="003125C2">
        <w:rPr>
          <w:lang w:val="ru-RU"/>
        </w:rPr>
        <w:t>Календарном плане мероприятий по подготовке и проведению</w:t>
      </w:r>
      <w:r w:rsidRPr="003125C2">
        <w:rPr>
          <w:spacing w:val="29"/>
          <w:lang w:val="ru-RU"/>
        </w:rPr>
        <w:t xml:space="preserve"> </w:t>
      </w:r>
      <w:r w:rsidRPr="003125C2">
        <w:rPr>
          <w:lang w:val="ru-RU"/>
        </w:rPr>
        <w:t>выборов</w:t>
      </w:r>
      <w:r w:rsidRPr="003125C2">
        <w:rPr>
          <w:rFonts w:cs="Times New Roman"/>
          <w:lang w:val="ru-RU"/>
        </w:rPr>
        <w:t xml:space="preserve"> </w:t>
      </w:r>
      <w:r w:rsidRPr="003125C2">
        <w:rPr>
          <w:lang w:val="ru-RU"/>
        </w:rPr>
        <w:t>депутатов Государственной Думы Федерального Собрания</w:t>
      </w:r>
      <w:r w:rsidRPr="003125C2">
        <w:rPr>
          <w:spacing w:val="7"/>
          <w:lang w:val="ru-RU"/>
        </w:rPr>
        <w:t xml:space="preserve"> </w:t>
      </w:r>
      <w:r w:rsidRPr="003125C2">
        <w:rPr>
          <w:lang w:val="ru-RU"/>
        </w:rPr>
        <w:t>Российской</w:t>
      </w:r>
      <w:r w:rsidRPr="003125C2">
        <w:rPr>
          <w:rFonts w:cs="Times New Roman"/>
          <w:lang w:val="ru-RU"/>
        </w:rPr>
        <w:t xml:space="preserve"> </w:t>
      </w:r>
      <w:r w:rsidRPr="003125C2">
        <w:rPr>
          <w:lang w:val="ru-RU"/>
        </w:rPr>
        <w:t>Федерации седьмого созыва», Избирательной комиссии</w:t>
      </w:r>
      <w:r w:rsidRPr="003125C2">
        <w:rPr>
          <w:spacing w:val="37"/>
          <w:lang w:val="ru-RU"/>
        </w:rPr>
        <w:t xml:space="preserve"> </w:t>
      </w:r>
      <w:r w:rsidRPr="003125C2">
        <w:rPr>
          <w:lang w:val="ru-RU"/>
        </w:rPr>
        <w:t>Свердловской</w:t>
      </w:r>
      <w:r w:rsidRPr="003125C2">
        <w:rPr>
          <w:rFonts w:cs="Times New Roman"/>
          <w:lang w:val="ru-RU"/>
        </w:rPr>
        <w:t xml:space="preserve"> </w:t>
      </w:r>
      <w:r w:rsidRPr="003125C2">
        <w:rPr>
          <w:lang w:val="ru-RU"/>
        </w:rPr>
        <w:t>области от 16 июня 2016 года №12/107 «Об утверждении</w:t>
      </w:r>
      <w:r w:rsidRPr="003125C2">
        <w:rPr>
          <w:spacing w:val="19"/>
          <w:lang w:val="ru-RU"/>
        </w:rPr>
        <w:t xml:space="preserve"> </w:t>
      </w:r>
      <w:r w:rsidRPr="003125C2">
        <w:rPr>
          <w:lang w:val="ru-RU"/>
        </w:rPr>
        <w:t>Календаря</w:t>
      </w:r>
      <w:r w:rsidRPr="003125C2">
        <w:rPr>
          <w:rFonts w:cs="Times New Roman"/>
          <w:lang w:val="ru-RU"/>
        </w:rPr>
        <w:t xml:space="preserve"> </w:t>
      </w:r>
      <w:r w:rsidRPr="003125C2">
        <w:rPr>
          <w:lang w:val="ru-RU"/>
        </w:rPr>
        <w:t>основным мероприятий по подготовке и проведению выборов</w:t>
      </w:r>
      <w:r w:rsidRPr="003125C2">
        <w:rPr>
          <w:spacing w:val="54"/>
          <w:lang w:val="ru-RU"/>
        </w:rPr>
        <w:t xml:space="preserve"> </w:t>
      </w:r>
      <w:r w:rsidRPr="003125C2">
        <w:rPr>
          <w:lang w:val="ru-RU"/>
        </w:rPr>
        <w:t>депутатов</w:t>
      </w:r>
      <w:r w:rsidRPr="003125C2">
        <w:rPr>
          <w:rFonts w:cs="Times New Roman"/>
          <w:lang w:val="ru-RU"/>
        </w:rPr>
        <w:t xml:space="preserve"> </w:t>
      </w:r>
      <w:r w:rsidRPr="003125C2">
        <w:rPr>
          <w:lang w:val="ru-RU"/>
        </w:rPr>
        <w:t>Законодательного Собрания</w:t>
      </w:r>
      <w:proofErr w:type="gramEnd"/>
      <w:r w:rsidRPr="003125C2">
        <w:rPr>
          <w:lang w:val="ru-RU"/>
        </w:rPr>
        <w:t xml:space="preserve"> Свердловской области 18 сентября 2016</w:t>
      </w:r>
      <w:r w:rsidRPr="003125C2">
        <w:rPr>
          <w:spacing w:val="47"/>
          <w:lang w:val="ru-RU"/>
        </w:rPr>
        <w:t xml:space="preserve"> </w:t>
      </w:r>
      <w:r w:rsidRPr="003125C2">
        <w:rPr>
          <w:lang w:val="ru-RU"/>
        </w:rPr>
        <w:t>года»,</w:t>
      </w:r>
      <w:r w:rsidRPr="003125C2">
        <w:rPr>
          <w:rFonts w:cs="Times New Roman"/>
          <w:lang w:val="ru-RU"/>
        </w:rPr>
        <w:t xml:space="preserve"> </w:t>
      </w:r>
      <w:r w:rsidR="003125C2">
        <w:rPr>
          <w:lang w:val="ru-RU"/>
        </w:rPr>
        <w:t>Камышловская городская</w:t>
      </w:r>
      <w:r w:rsidRPr="003125C2">
        <w:rPr>
          <w:lang w:val="ru-RU"/>
        </w:rPr>
        <w:t xml:space="preserve">   территориальная   избирательная  </w:t>
      </w:r>
      <w:r w:rsidRPr="003125C2">
        <w:rPr>
          <w:spacing w:val="45"/>
          <w:lang w:val="ru-RU"/>
        </w:rPr>
        <w:t xml:space="preserve"> </w:t>
      </w:r>
      <w:r w:rsidRPr="003125C2">
        <w:rPr>
          <w:lang w:val="ru-RU"/>
        </w:rPr>
        <w:t>комиссия</w:t>
      </w:r>
      <w:r w:rsidRPr="003125C2">
        <w:rPr>
          <w:rFonts w:cs="Times New Roman"/>
          <w:lang w:val="ru-RU"/>
        </w:rPr>
        <w:t xml:space="preserve"> </w:t>
      </w:r>
      <w:r w:rsidR="003125C2">
        <w:rPr>
          <w:rFonts w:cs="Times New Roman"/>
          <w:b/>
          <w:bCs/>
          <w:lang w:val="ru-RU"/>
        </w:rPr>
        <w:t>РЕШИЛА</w:t>
      </w:r>
      <w:r w:rsidRPr="003125C2">
        <w:rPr>
          <w:rFonts w:cs="Times New Roman"/>
          <w:b/>
          <w:bCs/>
          <w:lang w:val="ru-RU"/>
        </w:rPr>
        <w:t>:</w:t>
      </w:r>
    </w:p>
    <w:p w:rsidR="00095AE0" w:rsidRDefault="00F25067">
      <w:pPr>
        <w:pStyle w:val="a4"/>
        <w:numPr>
          <w:ilvl w:val="0"/>
          <w:numId w:val="1"/>
        </w:numPr>
        <w:tabs>
          <w:tab w:val="left" w:pos="1739"/>
        </w:tabs>
        <w:spacing w:line="360" w:lineRule="auto"/>
        <w:ind w:right="11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C2">
        <w:rPr>
          <w:rFonts w:ascii="Times New Roman" w:hAnsi="Times New Roman"/>
          <w:sz w:val="28"/>
          <w:lang w:val="ru-RU"/>
        </w:rPr>
        <w:t xml:space="preserve">Утвердить План работы </w:t>
      </w:r>
      <w:proofErr w:type="spellStart"/>
      <w:r w:rsidR="00032357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032357">
        <w:rPr>
          <w:rFonts w:ascii="Times New Roman" w:hAnsi="Times New Roman"/>
          <w:sz w:val="28"/>
          <w:lang w:val="ru-RU"/>
        </w:rPr>
        <w:t xml:space="preserve"> городской</w:t>
      </w:r>
      <w:r w:rsidRPr="003125C2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по реализации</w:t>
      </w:r>
      <w:r w:rsidRPr="003125C2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3125C2">
        <w:rPr>
          <w:rFonts w:ascii="Times New Roman" w:hAnsi="Times New Roman"/>
          <w:sz w:val="28"/>
          <w:lang w:val="ru-RU"/>
        </w:rPr>
        <w:t xml:space="preserve">Календарного плана мероприятий по подготовке и проведению </w:t>
      </w:r>
      <w:proofErr w:type="gramStart"/>
      <w:r w:rsidRPr="003125C2">
        <w:rPr>
          <w:rFonts w:ascii="Times New Roman" w:hAnsi="Times New Roman"/>
          <w:sz w:val="28"/>
          <w:lang w:val="ru-RU"/>
        </w:rPr>
        <w:t>выборов</w:t>
      </w:r>
      <w:r w:rsidRPr="003125C2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3125C2">
        <w:rPr>
          <w:rFonts w:ascii="Times New Roman" w:hAnsi="Times New Roman"/>
          <w:sz w:val="28"/>
          <w:lang w:val="ru-RU"/>
        </w:rPr>
        <w:t>депутатов Государственной Думы Федерального Собрания Российской</w:t>
      </w:r>
      <w:r w:rsidRPr="003125C2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3125C2">
        <w:rPr>
          <w:rFonts w:ascii="Times New Roman" w:hAnsi="Times New Roman"/>
          <w:sz w:val="28"/>
          <w:lang w:val="ru-RU"/>
        </w:rPr>
        <w:t>Федерации седьмого созыва</w:t>
      </w:r>
      <w:proofErr w:type="gramEnd"/>
      <w:r w:rsidRPr="003125C2">
        <w:rPr>
          <w:rFonts w:ascii="Times New Roman" w:hAnsi="Times New Roman"/>
          <w:sz w:val="28"/>
          <w:lang w:val="ru-RU"/>
        </w:rPr>
        <w:t xml:space="preserve"> и Календаря основных мероприятий по подготовке</w:t>
      </w:r>
      <w:r w:rsidRPr="003125C2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3125C2">
        <w:rPr>
          <w:rFonts w:ascii="Times New Roman" w:hAnsi="Times New Roman"/>
          <w:sz w:val="28"/>
          <w:lang w:val="ru-RU"/>
        </w:rPr>
        <w:t xml:space="preserve">и проведению  </w:t>
      </w:r>
      <w:proofErr w:type="spellStart"/>
      <w:r>
        <w:rPr>
          <w:rFonts w:ascii="Times New Roman" w:hAnsi="Times New Roman"/>
          <w:sz w:val="28"/>
        </w:rPr>
        <w:t>выборов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депутатов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Законодательного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Собрания</w:t>
      </w:r>
      <w:proofErr w:type="spellEnd"/>
      <w:r>
        <w:rPr>
          <w:rFonts w:ascii="Times New Roman" w:hAnsi="Times New Roman"/>
          <w:spacing w:val="2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Свердловской</w:t>
      </w:r>
      <w:proofErr w:type="spellEnd"/>
    </w:p>
    <w:p w:rsidR="00095AE0" w:rsidRDefault="00095A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95AE0">
          <w:type w:val="continuous"/>
          <w:pgSz w:w="11900" w:h="16840"/>
          <w:pgMar w:top="1060" w:right="720" w:bottom="280" w:left="1600" w:header="720" w:footer="720" w:gutter="0"/>
          <w:cols w:space="720"/>
        </w:sectPr>
      </w:pPr>
    </w:p>
    <w:p w:rsidR="00095AE0" w:rsidRPr="003125C2" w:rsidRDefault="00F25067">
      <w:pPr>
        <w:pStyle w:val="a3"/>
        <w:tabs>
          <w:tab w:val="left" w:pos="1303"/>
          <w:tab w:val="left" w:pos="1841"/>
          <w:tab w:val="left" w:pos="3159"/>
          <w:tab w:val="left" w:pos="3979"/>
          <w:tab w:val="left" w:pos="4757"/>
          <w:tab w:val="left" w:pos="5290"/>
          <w:tab w:val="left" w:pos="6927"/>
        </w:tabs>
        <w:spacing w:before="108" w:line="362" w:lineRule="auto"/>
        <w:ind w:right="122"/>
        <w:rPr>
          <w:lang w:val="ru-RU"/>
        </w:rPr>
      </w:pPr>
      <w:r w:rsidRPr="003125C2">
        <w:rPr>
          <w:spacing w:val="-1"/>
          <w:lang w:val="ru-RU"/>
        </w:rPr>
        <w:lastRenderedPageBreak/>
        <w:t>области</w:t>
      </w:r>
      <w:r w:rsidRPr="003125C2">
        <w:rPr>
          <w:spacing w:val="-1"/>
          <w:lang w:val="ru-RU"/>
        </w:rPr>
        <w:tab/>
        <w:t>18</w:t>
      </w:r>
      <w:r w:rsidRPr="003125C2">
        <w:rPr>
          <w:spacing w:val="-1"/>
          <w:lang w:val="ru-RU"/>
        </w:rPr>
        <w:tab/>
        <w:t>сентября</w:t>
      </w:r>
      <w:r w:rsidRPr="003125C2">
        <w:rPr>
          <w:spacing w:val="-1"/>
          <w:lang w:val="ru-RU"/>
        </w:rPr>
        <w:tab/>
        <w:t>2016</w:t>
      </w:r>
      <w:r w:rsidRPr="003125C2">
        <w:rPr>
          <w:spacing w:val="-1"/>
          <w:lang w:val="ru-RU"/>
        </w:rPr>
        <w:tab/>
        <w:t>года</w:t>
      </w:r>
      <w:r w:rsidRPr="003125C2">
        <w:rPr>
          <w:spacing w:val="-1"/>
          <w:lang w:val="ru-RU"/>
        </w:rPr>
        <w:tab/>
        <w:t>на</w:t>
      </w:r>
      <w:r w:rsidRPr="003125C2">
        <w:rPr>
          <w:spacing w:val="-1"/>
          <w:lang w:val="ru-RU"/>
        </w:rPr>
        <w:tab/>
        <w:t>территории</w:t>
      </w:r>
      <w:r w:rsidRPr="003125C2">
        <w:rPr>
          <w:spacing w:val="-1"/>
          <w:lang w:val="ru-RU"/>
        </w:rPr>
        <w:tab/>
      </w:r>
      <w:r w:rsidR="00032357">
        <w:rPr>
          <w:spacing w:val="-1"/>
          <w:lang w:val="ru-RU"/>
        </w:rPr>
        <w:t>Камышловского городского округа</w:t>
      </w:r>
      <w:r w:rsidRPr="003125C2">
        <w:rPr>
          <w:spacing w:val="-7"/>
          <w:lang w:val="ru-RU"/>
        </w:rPr>
        <w:t xml:space="preserve"> </w:t>
      </w:r>
      <w:r w:rsidRPr="003125C2">
        <w:rPr>
          <w:lang w:val="ru-RU"/>
        </w:rPr>
        <w:t>(прилагается).</w:t>
      </w:r>
    </w:p>
    <w:p w:rsidR="00095AE0" w:rsidRPr="003125C2" w:rsidRDefault="00F25067">
      <w:pPr>
        <w:pStyle w:val="a4"/>
        <w:numPr>
          <w:ilvl w:val="0"/>
          <w:numId w:val="1"/>
        </w:numPr>
        <w:tabs>
          <w:tab w:val="left" w:pos="1576"/>
        </w:tabs>
        <w:spacing w:before="2" w:line="360" w:lineRule="auto"/>
        <w:ind w:right="11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5C2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3125C2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3125C2">
        <w:rPr>
          <w:rFonts w:ascii="Times New Roman" w:hAnsi="Times New Roman"/>
          <w:sz w:val="28"/>
          <w:lang w:val="ru-RU"/>
        </w:rPr>
        <w:t>комиссии Свердловской области, органам местного самоуправления</w:t>
      </w:r>
      <w:r w:rsidRPr="003125C2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="00032357">
        <w:rPr>
          <w:rFonts w:ascii="Times New Roman" w:hAnsi="Times New Roman"/>
          <w:sz w:val="28"/>
          <w:lang w:val="ru-RU"/>
        </w:rPr>
        <w:t>Камышловского городского округа</w:t>
      </w:r>
      <w:r w:rsidRPr="003125C2">
        <w:rPr>
          <w:rFonts w:ascii="Times New Roman" w:hAnsi="Times New Roman"/>
          <w:sz w:val="28"/>
          <w:lang w:val="ru-RU"/>
        </w:rPr>
        <w:t xml:space="preserve">, </w:t>
      </w:r>
      <w:r w:rsidR="00032357">
        <w:rPr>
          <w:rFonts w:ascii="Times New Roman" w:hAnsi="Times New Roman"/>
          <w:sz w:val="28"/>
          <w:lang w:val="ru-RU"/>
        </w:rPr>
        <w:t>средствам массовой информации</w:t>
      </w:r>
      <w:r w:rsidRPr="003125C2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3125C2">
        <w:rPr>
          <w:rFonts w:ascii="Times New Roman" w:hAnsi="Times New Roman"/>
          <w:sz w:val="28"/>
          <w:lang w:val="ru-RU"/>
        </w:rPr>
        <w:t>и разместить на официальном сайте Комиссии.</w:t>
      </w:r>
    </w:p>
    <w:p w:rsidR="00095AE0" w:rsidRPr="003125C2" w:rsidRDefault="00032357">
      <w:pPr>
        <w:pStyle w:val="a4"/>
        <w:numPr>
          <w:ilvl w:val="0"/>
          <w:numId w:val="1"/>
        </w:numPr>
        <w:tabs>
          <w:tab w:val="left" w:pos="1249"/>
        </w:tabs>
        <w:spacing w:before="3" w:line="336" w:lineRule="auto"/>
        <w:ind w:right="1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F25067" w:rsidRPr="003125C2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F25067" w:rsidRPr="003125C2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="00F25067" w:rsidRPr="003125C2">
        <w:rPr>
          <w:rFonts w:ascii="Times New Roman" w:hAnsi="Times New Roman"/>
          <w:sz w:val="28"/>
          <w:lang w:val="ru-RU"/>
        </w:rPr>
        <w:t xml:space="preserve">на председателя  Комиссии  </w:t>
      </w:r>
      <w:r>
        <w:rPr>
          <w:rFonts w:ascii="Times New Roman" w:hAnsi="Times New Roman"/>
          <w:sz w:val="28"/>
          <w:lang w:val="ru-RU"/>
        </w:rPr>
        <w:t>Мотыцкого А.С.</w:t>
      </w:r>
    </w:p>
    <w:p w:rsidR="00095AE0" w:rsidRPr="003125C2" w:rsidRDefault="00095AE0">
      <w:pPr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095AE0" w:rsidRPr="003125C2" w:rsidRDefault="00095AE0">
      <w:pPr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095AE0" w:rsidRPr="003125C2">
          <w:headerReference w:type="default" r:id="rId9"/>
          <w:pgSz w:w="11900" w:h="16840"/>
          <w:pgMar w:top="1000" w:right="720" w:bottom="280" w:left="1600" w:header="736" w:footer="0" w:gutter="0"/>
          <w:pgNumType w:start="2"/>
          <w:cols w:space="720"/>
        </w:sectPr>
      </w:pPr>
    </w:p>
    <w:p w:rsidR="00095AE0" w:rsidRPr="003125C2" w:rsidRDefault="00F25067" w:rsidP="00032357">
      <w:pPr>
        <w:pStyle w:val="a3"/>
        <w:spacing w:before="64"/>
        <w:ind w:left="183"/>
        <w:rPr>
          <w:lang w:val="ru-RU"/>
        </w:rPr>
      </w:pPr>
      <w:r w:rsidRPr="003125C2">
        <w:rPr>
          <w:lang w:val="ru-RU"/>
        </w:rPr>
        <w:lastRenderedPageBreak/>
        <w:t xml:space="preserve">Председатель </w:t>
      </w:r>
      <w:r w:rsidR="00032357">
        <w:rPr>
          <w:lang w:val="ru-RU"/>
        </w:rPr>
        <w:t>Камышловской городской</w:t>
      </w:r>
      <w:r w:rsidRPr="003125C2">
        <w:rPr>
          <w:lang w:val="ru-RU"/>
        </w:rPr>
        <w:t xml:space="preserve"> территориальной</w:t>
      </w:r>
      <w:r w:rsidRPr="003125C2">
        <w:rPr>
          <w:spacing w:val="-10"/>
          <w:lang w:val="ru-RU"/>
        </w:rPr>
        <w:t xml:space="preserve"> </w:t>
      </w:r>
      <w:r w:rsidRPr="003125C2">
        <w:rPr>
          <w:lang w:val="ru-RU"/>
        </w:rPr>
        <w:t>избирательной</w:t>
      </w:r>
      <w:r w:rsidR="00032357">
        <w:rPr>
          <w:lang w:val="ru-RU"/>
        </w:rPr>
        <w:t xml:space="preserve"> </w:t>
      </w:r>
      <w:r w:rsidRPr="003125C2">
        <w:rPr>
          <w:lang w:val="ru-RU"/>
        </w:rPr>
        <w:t>комиссии</w:t>
      </w:r>
    </w:p>
    <w:p w:rsidR="00095AE0" w:rsidRPr="003125C2" w:rsidRDefault="00F2506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5C2">
        <w:rPr>
          <w:lang w:val="ru-RU"/>
        </w:rPr>
        <w:br w:type="column"/>
      </w:r>
    </w:p>
    <w:p w:rsidR="00095AE0" w:rsidRPr="003125C2" w:rsidRDefault="00095AE0">
      <w:pPr>
        <w:spacing w:before="6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095AE0" w:rsidRPr="003125C2" w:rsidRDefault="00032357">
      <w:pPr>
        <w:pStyle w:val="a3"/>
        <w:ind w:left="183"/>
        <w:rPr>
          <w:lang w:val="ru-RU"/>
        </w:rPr>
      </w:pPr>
      <w:r>
        <w:rPr>
          <w:lang w:val="ru-RU"/>
        </w:rPr>
        <w:t>А.С.Мотыцкий</w:t>
      </w:r>
    </w:p>
    <w:p w:rsidR="00095AE0" w:rsidRPr="003125C2" w:rsidRDefault="00095AE0">
      <w:pPr>
        <w:rPr>
          <w:lang w:val="ru-RU"/>
        </w:rPr>
        <w:sectPr w:rsidR="00095AE0" w:rsidRPr="003125C2">
          <w:type w:val="continuous"/>
          <w:pgSz w:w="11900" w:h="16840"/>
          <w:pgMar w:top="1060" w:right="720" w:bottom="280" w:left="1600" w:header="720" w:footer="720" w:gutter="0"/>
          <w:cols w:num="2" w:space="720" w:equalWidth="0">
            <w:col w:w="4085" w:space="3007"/>
            <w:col w:w="2488"/>
          </w:cols>
        </w:sectPr>
      </w:pPr>
    </w:p>
    <w:p w:rsidR="00095AE0" w:rsidRPr="003125C2" w:rsidRDefault="00095AE0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095AE0" w:rsidRPr="003125C2" w:rsidRDefault="00095AE0">
      <w:pPr>
        <w:rPr>
          <w:rFonts w:ascii="Times New Roman" w:eastAsia="Times New Roman" w:hAnsi="Times New Roman" w:cs="Times New Roman"/>
          <w:lang w:val="ru-RU"/>
        </w:rPr>
        <w:sectPr w:rsidR="00095AE0" w:rsidRPr="003125C2">
          <w:type w:val="continuous"/>
          <w:pgSz w:w="11900" w:h="16840"/>
          <w:pgMar w:top="1060" w:right="720" w:bottom="280" w:left="1600" w:header="720" w:footer="720" w:gutter="0"/>
          <w:cols w:space="720"/>
        </w:sectPr>
      </w:pPr>
    </w:p>
    <w:p w:rsidR="00095AE0" w:rsidRPr="003125C2" w:rsidRDefault="00F25067" w:rsidP="00032357">
      <w:pPr>
        <w:pStyle w:val="a3"/>
        <w:spacing w:before="64"/>
        <w:ind w:right="-26"/>
        <w:rPr>
          <w:lang w:val="ru-RU"/>
        </w:rPr>
      </w:pPr>
      <w:proofErr w:type="spellStart"/>
      <w:r w:rsidRPr="003125C2">
        <w:rPr>
          <w:lang w:val="ru-RU"/>
        </w:rPr>
        <w:lastRenderedPageBreak/>
        <w:t>Секретарь</w:t>
      </w:r>
      <w:r w:rsidR="00032357">
        <w:rPr>
          <w:lang w:val="ru-RU"/>
        </w:rPr>
        <w:t>Камышловской</w:t>
      </w:r>
      <w:proofErr w:type="spellEnd"/>
      <w:r w:rsidR="00032357">
        <w:rPr>
          <w:lang w:val="ru-RU"/>
        </w:rPr>
        <w:t xml:space="preserve"> городской</w:t>
      </w:r>
      <w:r w:rsidRPr="003125C2">
        <w:rPr>
          <w:lang w:val="ru-RU"/>
        </w:rPr>
        <w:t xml:space="preserve"> территориальной</w:t>
      </w:r>
      <w:r w:rsidRPr="003125C2">
        <w:rPr>
          <w:spacing w:val="-9"/>
          <w:lang w:val="ru-RU"/>
        </w:rPr>
        <w:t xml:space="preserve"> </w:t>
      </w:r>
      <w:r w:rsidRPr="003125C2">
        <w:rPr>
          <w:lang w:val="ru-RU"/>
        </w:rPr>
        <w:t>избирательной комиссии</w:t>
      </w:r>
    </w:p>
    <w:p w:rsidR="00095AE0" w:rsidRPr="003125C2" w:rsidRDefault="00F2506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25C2">
        <w:rPr>
          <w:lang w:val="ru-RU"/>
        </w:rPr>
        <w:br w:type="column"/>
      </w:r>
    </w:p>
    <w:p w:rsidR="00095AE0" w:rsidRPr="003125C2" w:rsidRDefault="00095AE0">
      <w:pPr>
        <w:spacing w:before="9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095AE0" w:rsidRPr="003125C2" w:rsidRDefault="00032357">
      <w:pPr>
        <w:pStyle w:val="a3"/>
        <w:ind w:left="183"/>
        <w:rPr>
          <w:lang w:val="ru-RU"/>
        </w:rPr>
      </w:pPr>
      <w:r>
        <w:rPr>
          <w:lang w:val="ru-RU"/>
        </w:rPr>
        <w:t>Н.В.Щелконогова</w:t>
      </w:r>
    </w:p>
    <w:p w:rsidR="00095AE0" w:rsidRPr="003125C2" w:rsidRDefault="00095AE0">
      <w:pPr>
        <w:rPr>
          <w:lang w:val="ru-RU"/>
        </w:rPr>
        <w:sectPr w:rsidR="00095AE0" w:rsidRPr="003125C2">
          <w:type w:val="continuous"/>
          <w:pgSz w:w="11900" w:h="16840"/>
          <w:pgMar w:top="1060" w:right="720" w:bottom="280" w:left="1600" w:header="720" w:footer="720" w:gutter="0"/>
          <w:cols w:num="2" w:space="720" w:equalWidth="0">
            <w:col w:w="4085" w:space="2990"/>
            <w:col w:w="2505"/>
          </w:cols>
        </w:sectPr>
      </w:pPr>
    </w:p>
    <w:p w:rsidR="00095AE0" w:rsidRPr="003125C2" w:rsidRDefault="00F25067">
      <w:pPr>
        <w:pStyle w:val="a3"/>
        <w:spacing w:before="108"/>
        <w:ind w:left="4042" w:right="222"/>
        <w:jc w:val="center"/>
        <w:rPr>
          <w:lang w:val="ru-RU"/>
        </w:rPr>
      </w:pPr>
      <w:r w:rsidRPr="003125C2">
        <w:rPr>
          <w:lang w:val="ru-RU"/>
        </w:rPr>
        <w:lastRenderedPageBreak/>
        <w:t>УТВЕРЖДЕН</w:t>
      </w:r>
    </w:p>
    <w:p w:rsidR="00095AE0" w:rsidRPr="003125C2" w:rsidRDefault="00032357">
      <w:pPr>
        <w:pStyle w:val="a3"/>
        <w:spacing w:before="2"/>
        <w:ind w:left="4246" w:right="289" w:hanging="1"/>
        <w:jc w:val="center"/>
        <w:rPr>
          <w:lang w:val="ru-RU"/>
        </w:rPr>
      </w:pPr>
      <w:r>
        <w:rPr>
          <w:lang w:val="ru-RU"/>
        </w:rPr>
        <w:t>решением Ка</w:t>
      </w:r>
      <w:r w:rsidR="0022705C">
        <w:rPr>
          <w:lang w:val="ru-RU"/>
        </w:rPr>
        <w:t>мышловской городской</w:t>
      </w:r>
      <w:r w:rsidR="00F25067" w:rsidRPr="003125C2">
        <w:rPr>
          <w:rFonts w:cs="Times New Roman"/>
          <w:lang w:val="ru-RU"/>
        </w:rPr>
        <w:t xml:space="preserve"> </w:t>
      </w:r>
      <w:r w:rsidR="00F25067" w:rsidRPr="003125C2">
        <w:rPr>
          <w:lang w:val="ru-RU"/>
        </w:rPr>
        <w:t>территориальной избирательной</w:t>
      </w:r>
      <w:r w:rsidR="00F25067" w:rsidRPr="003125C2">
        <w:rPr>
          <w:spacing w:val="56"/>
          <w:lang w:val="ru-RU"/>
        </w:rPr>
        <w:t xml:space="preserve"> </w:t>
      </w:r>
      <w:r w:rsidR="00F25067" w:rsidRPr="003125C2">
        <w:rPr>
          <w:lang w:val="ru-RU"/>
        </w:rPr>
        <w:t>комиссии</w:t>
      </w:r>
      <w:r w:rsidR="00F25067" w:rsidRPr="003125C2">
        <w:rPr>
          <w:rFonts w:cs="Times New Roman"/>
          <w:lang w:val="ru-RU"/>
        </w:rPr>
        <w:t xml:space="preserve"> </w:t>
      </w:r>
      <w:r w:rsidR="0022705C">
        <w:rPr>
          <w:lang w:val="ru-RU"/>
        </w:rPr>
        <w:t>от 27</w:t>
      </w:r>
      <w:r w:rsidR="00F25067" w:rsidRPr="003125C2">
        <w:rPr>
          <w:lang w:val="ru-RU"/>
        </w:rPr>
        <w:t>.06.2016г. №</w:t>
      </w:r>
      <w:r w:rsidR="00F25067" w:rsidRPr="003125C2">
        <w:rPr>
          <w:spacing w:val="-8"/>
          <w:lang w:val="ru-RU"/>
        </w:rPr>
        <w:t xml:space="preserve"> </w:t>
      </w:r>
      <w:r>
        <w:rPr>
          <w:lang w:val="ru-RU"/>
        </w:rPr>
        <w:t>8/69</w:t>
      </w:r>
    </w:p>
    <w:p w:rsidR="00095AE0" w:rsidRPr="003125C2" w:rsidRDefault="00095AE0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5AE0" w:rsidRPr="003125C2" w:rsidRDefault="00F25067">
      <w:pPr>
        <w:pStyle w:val="11"/>
        <w:spacing w:line="322" w:lineRule="exact"/>
        <w:ind w:left="237" w:right="237"/>
        <w:jc w:val="center"/>
        <w:rPr>
          <w:b w:val="0"/>
          <w:bCs w:val="0"/>
          <w:lang w:val="ru-RU"/>
        </w:rPr>
      </w:pPr>
      <w:r w:rsidRPr="003125C2">
        <w:rPr>
          <w:lang w:val="ru-RU"/>
        </w:rPr>
        <w:t>План</w:t>
      </w:r>
      <w:r w:rsidRPr="003125C2">
        <w:rPr>
          <w:spacing w:val="-3"/>
          <w:lang w:val="ru-RU"/>
        </w:rPr>
        <w:t xml:space="preserve"> </w:t>
      </w:r>
      <w:r w:rsidRPr="003125C2">
        <w:rPr>
          <w:lang w:val="ru-RU"/>
        </w:rPr>
        <w:t>работы</w:t>
      </w:r>
    </w:p>
    <w:p w:rsidR="00095AE0" w:rsidRPr="003125C2" w:rsidRDefault="00032357">
      <w:pPr>
        <w:ind w:left="235" w:right="23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Камышловской городской</w:t>
      </w:r>
      <w:r w:rsidR="00F25067" w:rsidRPr="003125C2">
        <w:rPr>
          <w:rFonts w:ascii="Times New Roman" w:hAnsi="Times New Roman"/>
          <w:b/>
          <w:sz w:val="28"/>
          <w:lang w:val="ru-RU"/>
        </w:rPr>
        <w:t xml:space="preserve"> территориальной</w:t>
      </w:r>
      <w:r w:rsidR="00F25067" w:rsidRPr="003125C2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="00F25067" w:rsidRPr="003125C2">
        <w:rPr>
          <w:rFonts w:ascii="Times New Roman" w:hAnsi="Times New Roman"/>
          <w:b/>
          <w:sz w:val="28"/>
          <w:lang w:val="ru-RU"/>
        </w:rPr>
        <w:t>избирательной комиссии по реализации Календарного плана мероприятий</w:t>
      </w:r>
      <w:r w:rsidR="00F25067" w:rsidRPr="003125C2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="00F25067" w:rsidRPr="003125C2">
        <w:rPr>
          <w:rFonts w:ascii="Times New Roman" w:hAnsi="Times New Roman"/>
          <w:b/>
          <w:sz w:val="28"/>
          <w:lang w:val="ru-RU"/>
        </w:rPr>
        <w:t xml:space="preserve">по подготовке и проведению </w:t>
      </w:r>
      <w:proofErr w:type="gramStart"/>
      <w:r w:rsidR="00F25067" w:rsidRPr="003125C2">
        <w:rPr>
          <w:rFonts w:ascii="Times New Roman" w:hAnsi="Times New Roman"/>
          <w:b/>
          <w:sz w:val="28"/>
          <w:lang w:val="ru-RU"/>
        </w:rPr>
        <w:t>выборов депутатов Государственной</w:t>
      </w:r>
      <w:r w:rsidR="00F25067" w:rsidRPr="003125C2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="00F25067" w:rsidRPr="003125C2">
        <w:rPr>
          <w:rFonts w:ascii="Times New Roman" w:hAnsi="Times New Roman"/>
          <w:b/>
          <w:sz w:val="28"/>
          <w:lang w:val="ru-RU"/>
        </w:rPr>
        <w:t>Думы Федерального Собрания Российской Федерации седьмого созыва</w:t>
      </w:r>
      <w:proofErr w:type="gramEnd"/>
      <w:r w:rsidR="00F25067" w:rsidRPr="003125C2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="00F25067" w:rsidRPr="003125C2">
        <w:rPr>
          <w:rFonts w:ascii="Times New Roman" w:hAnsi="Times New Roman"/>
          <w:b/>
          <w:sz w:val="28"/>
          <w:lang w:val="ru-RU"/>
        </w:rPr>
        <w:t>и Календаря основных мероприятий по подготовке и проведению</w:t>
      </w:r>
      <w:r w:rsidR="00F25067" w:rsidRPr="003125C2">
        <w:rPr>
          <w:rFonts w:ascii="Times New Roman" w:hAnsi="Times New Roman"/>
          <w:b/>
          <w:spacing w:val="-23"/>
          <w:sz w:val="28"/>
          <w:lang w:val="ru-RU"/>
        </w:rPr>
        <w:t xml:space="preserve"> </w:t>
      </w:r>
      <w:r w:rsidR="00F25067" w:rsidRPr="003125C2">
        <w:rPr>
          <w:rFonts w:ascii="Times New Roman" w:hAnsi="Times New Roman"/>
          <w:b/>
          <w:sz w:val="28"/>
          <w:lang w:val="ru-RU"/>
        </w:rPr>
        <w:t>выборов депутатов Законодательного Собрания Свердловской области</w:t>
      </w:r>
      <w:r w:rsidR="00F25067" w:rsidRPr="003125C2">
        <w:rPr>
          <w:rFonts w:ascii="Times New Roman" w:hAnsi="Times New Roman"/>
          <w:b/>
          <w:spacing w:val="-18"/>
          <w:sz w:val="28"/>
          <w:lang w:val="ru-RU"/>
        </w:rPr>
        <w:t xml:space="preserve"> </w:t>
      </w:r>
      <w:r w:rsidR="00F25067" w:rsidRPr="003125C2">
        <w:rPr>
          <w:rFonts w:ascii="Times New Roman" w:hAnsi="Times New Roman"/>
          <w:b/>
          <w:sz w:val="28"/>
          <w:lang w:val="ru-RU"/>
        </w:rPr>
        <w:t xml:space="preserve">18 сентября 2016 года на территории </w:t>
      </w:r>
      <w:r>
        <w:rPr>
          <w:rFonts w:ascii="Times New Roman" w:hAnsi="Times New Roman"/>
          <w:b/>
          <w:sz w:val="28"/>
          <w:lang w:val="ru-RU"/>
        </w:rPr>
        <w:t>Камышловского городского округа</w:t>
      </w:r>
    </w:p>
    <w:p w:rsidR="00095AE0" w:rsidRPr="003125C2" w:rsidRDefault="00095AE0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1"/>
        <w:gridCol w:w="3336"/>
        <w:gridCol w:w="3852"/>
        <w:gridCol w:w="1908"/>
      </w:tblGrid>
      <w:tr w:rsidR="00095AE0">
        <w:trPr>
          <w:trHeight w:hRule="exact" w:val="28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73" w:lineRule="exact"/>
              <w:ind w:lef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Примерные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095AE0">
        <w:trPr>
          <w:trHeight w:hRule="exact" w:val="564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095AE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095AE0" w:rsidRDefault="00F25067">
            <w:pPr>
              <w:pStyle w:val="TableParagraph"/>
              <w:ind w:left="2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участки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списки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избирателей</w:t>
            </w:r>
            <w:proofErr w:type="spellEnd"/>
          </w:p>
        </w:tc>
      </w:tr>
      <w:tr w:rsidR="00095AE0" w:rsidRPr="003125C2">
        <w:trPr>
          <w:trHeight w:hRule="exact" w:val="194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249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Опубликование в</w:t>
            </w:r>
            <w:r w:rsidR="0022705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СМИ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1420" w:right="455" w:hanging="9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В соответствии с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отдельным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графиком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5C" w:rsidRDefault="00032357">
            <w:pPr>
              <w:pStyle w:val="TableParagraph"/>
              <w:ind w:left="64" w:right="6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Камышловская городская </w:t>
            </w:r>
            <w:r w:rsidR="00F25067"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территориальная</w:t>
            </w:r>
            <w:r w:rsidR="00F25067" w:rsidRPr="003125C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F25067"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избирательная</w:t>
            </w:r>
            <w:r w:rsidR="00F25067" w:rsidRPr="003125C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F25067"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комиссия,</w:t>
            </w:r>
            <w:r w:rsidR="00F25067" w:rsidRPr="003125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095AE0" w:rsidRPr="003125C2" w:rsidRDefault="00F25067">
            <w:pPr>
              <w:pStyle w:val="TableParagraph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Pr="003125C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3125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ТИК)</w:t>
            </w:r>
          </w:p>
        </w:tc>
      </w:tr>
      <w:tr w:rsidR="00095AE0">
        <w:trPr>
          <w:trHeight w:hRule="exact" w:val="277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203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Опубликование сведений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125C2">
              <w:rPr>
                <w:rFonts w:ascii="Times New Roman" w:hAnsi="Times New Roman"/>
                <w:sz w:val="24"/>
                <w:lang w:val="ru-RU"/>
              </w:rPr>
              <w:t>об</w:t>
            </w:r>
            <w:proofErr w:type="gramEnd"/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избирательных</w:t>
            </w:r>
          </w:p>
          <w:p w:rsidR="00095AE0" w:rsidRPr="003125C2" w:rsidRDefault="00F25067">
            <w:pPr>
              <w:pStyle w:val="TableParagraph"/>
              <w:ind w:left="103" w:right="10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125C2">
              <w:rPr>
                <w:rFonts w:ascii="Times New Roman" w:hAnsi="Times New Roman"/>
                <w:sz w:val="24"/>
                <w:lang w:val="ru-RU"/>
              </w:rPr>
              <w:t>участках</w:t>
            </w:r>
            <w:proofErr w:type="gramEnd"/>
            <w:r w:rsidRPr="003125C2">
              <w:rPr>
                <w:rFonts w:ascii="Times New Roman" w:hAnsi="Times New Roman"/>
                <w:sz w:val="24"/>
                <w:lang w:val="ru-RU"/>
              </w:rPr>
              <w:t xml:space="preserve"> с указанием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границ, номеров,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нахождения участковых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избирательных комиссий,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помещений для голосования</w:t>
            </w:r>
            <w:r w:rsidRPr="003125C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номеров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телефонов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участковых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избирательных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комиссий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22705C" w:rsidRDefault="00F2506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22705C">
              <w:rPr>
                <w:rFonts w:ascii="Times New Roman" w:hAnsi="Times New Roman"/>
                <w:sz w:val="24"/>
                <w:lang w:val="ru-RU"/>
              </w:rPr>
              <w:t>КГО</w:t>
            </w:r>
          </w:p>
        </w:tc>
      </w:tr>
      <w:tr w:rsidR="00095AE0">
        <w:trPr>
          <w:trHeight w:hRule="exact" w:val="166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112" w:right="11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ревизии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нормативов</w:t>
            </w:r>
            <w:r w:rsidRPr="003125C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технологического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оборудования</w:t>
            </w:r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избирательных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участков, готовности</w:t>
            </w:r>
            <w:r w:rsidRPr="003125C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центров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голосования к</w:t>
            </w:r>
            <w:r w:rsidRPr="003125C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выборам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Июль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22705C" w:rsidRDefault="00F2506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ТИК, </w:t>
            </w:r>
            <w:proofErr w:type="spellStart"/>
            <w:r>
              <w:rPr>
                <w:rFonts w:ascii="Times New Roman" w:hAnsi="Times New Roman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22705C">
              <w:rPr>
                <w:rFonts w:ascii="Times New Roman" w:hAnsi="Times New Roman"/>
                <w:sz w:val="24"/>
                <w:lang w:val="ru-RU"/>
              </w:rPr>
              <w:t>КГО</w:t>
            </w:r>
          </w:p>
        </w:tc>
      </w:tr>
      <w:tr w:rsidR="00095AE0">
        <w:trPr>
          <w:trHeight w:hRule="exact" w:val="5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ind w:left="1209" w:right="516" w:hanging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участков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22705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F25067">
              <w:rPr>
                <w:rFonts w:ascii="Times New Roman" w:hAnsi="Times New Roman"/>
                <w:sz w:val="24"/>
              </w:rPr>
              <w:t>-17.09.2016</w:t>
            </w:r>
            <w:r w:rsidR="00F2506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F25067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22705C" w:rsidRDefault="00F2506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ТИК, </w:t>
            </w:r>
            <w:proofErr w:type="spellStart"/>
            <w:r>
              <w:rPr>
                <w:rFonts w:ascii="Times New Roman" w:hAnsi="Times New Roman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22705C">
              <w:rPr>
                <w:rFonts w:ascii="Times New Roman" w:hAnsi="Times New Roman"/>
                <w:sz w:val="24"/>
                <w:lang w:val="ru-RU"/>
              </w:rPr>
              <w:t>КГО</w:t>
            </w:r>
          </w:p>
        </w:tc>
      </w:tr>
      <w:tr w:rsidR="00095AE0">
        <w:trPr>
          <w:trHeight w:hRule="exact"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263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Осуществление контроля</w:t>
            </w:r>
            <w:r w:rsidRPr="003125C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 xml:space="preserve">оказание помощи </w:t>
            </w:r>
            <w:proofErr w:type="gramStart"/>
            <w:r w:rsidRPr="003125C2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95AE0" w:rsidRDefault="00F250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работе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УИК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095AE0">
        <w:trPr>
          <w:trHeight w:hRule="exact" w:val="11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427" w:right="42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Проведение работ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обеспечению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УИК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устойчивой</w:t>
            </w:r>
            <w:r w:rsidRPr="003125C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телефонной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связью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22705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КГО</w:t>
            </w:r>
            <w:r w:rsidR="00F25067">
              <w:rPr>
                <w:rFonts w:ascii="Times New Roman" w:hAnsi="Times New Roman"/>
                <w:sz w:val="24"/>
              </w:rPr>
              <w:t>,</w:t>
            </w:r>
            <w:r w:rsidR="00F2506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F25067">
              <w:rPr>
                <w:rFonts w:ascii="Times New Roman" w:hAnsi="Times New Roman"/>
                <w:sz w:val="24"/>
              </w:rPr>
              <w:t>ОАО</w:t>
            </w:r>
          </w:p>
          <w:p w:rsidR="00095AE0" w:rsidRDefault="00F2506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Ростелеком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095AE0" w:rsidRDefault="00095AE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95AE0">
          <w:pgSz w:w="11900" w:h="16840"/>
          <w:pgMar w:top="1000" w:right="620" w:bottom="280" w:left="1480" w:header="736" w:footer="0" w:gutter="0"/>
          <w:cols w:space="720"/>
        </w:sectPr>
      </w:pPr>
    </w:p>
    <w:p w:rsidR="00095AE0" w:rsidRDefault="00095AE0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1"/>
        <w:gridCol w:w="3336"/>
        <w:gridCol w:w="3852"/>
        <w:gridCol w:w="1908"/>
      </w:tblGrid>
      <w:tr w:rsidR="00095AE0">
        <w:trPr>
          <w:trHeight w:hRule="exact" w:val="11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405"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Обеспечение</w:t>
            </w:r>
            <w:r w:rsidRPr="003125C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дежурства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работников ОВД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избирательных</w:t>
            </w:r>
            <w:r w:rsidRPr="003125C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участках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67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С момента получения бюллетеней</w:t>
            </w:r>
            <w:r w:rsidRPr="003125C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до окончания подведения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итогов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голосования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22705C">
            <w:pPr>
              <w:pStyle w:val="TableParagraph"/>
              <w:ind w:left="79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КГО</w:t>
            </w:r>
            <w:r w:rsidR="00F25067"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25067" w:rsidRPr="003125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25067"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F25067" w:rsidRPr="003125C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F25067"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полиции </w:t>
            </w:r>
            <w:r w:rsidR="00F25067" w:rsidRPr="003125C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F25067"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ММО</w:t>
            </w:r>
            <w:r w:rsidR="00F25067" w:rsidRPr="003125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25067"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МВД</w:t>
            </w:r>
          </w:p>
          <w:p w:rsidR="00095AE0" w:rsidRDefault="0022705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Камышловский</w:t>
            </w:r>
            <w:r w:rsidR="00F25067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95AE0">
        <w:trPr>
          <w:trHeight w:hRule="exact"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55" w:right="5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Сбор, уточнение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представление в ТИК</w:t>
            </w:r>
            <w:r w:rsidRPr="003125C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сведений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избирателях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19 </w:t>
            </w:r>
            <w:proofErr w:type="spellStart"/>
            <w:r>
              <w:rPr>
                <w:rFonts w:ascii="Times New Roman" w:hAnsi="Times New Roman"/>
                <w:sz w:val="24"/>
              </w:rPr>
              <w:t>июля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22705C" w:rsidRDefault="00F2506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22705C">
              <w:rPr>
                <w:rFonts w:ascii="Times New Roman" w:hAnsi="Times New Roman"/>
                <w:sz w:val="24"/>
                <w:lang w:val="ru-RU"/>
              </w:rPr>
              <w:t>КГО</w:t>
            </w:r>
          </w:p>
        </w:tc>
      </w:tr>
      <w:tr w:rsidR="00095AE0">
        <w:trPr>
          <w:trHeight w:hRule="exact" w:val="11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352" w:right="34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списка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избирателей отдельно</w:t>
            </w:r>
            <w:r w:rsidRPr="003125C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каждому</w:t>
            </w:r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избирательному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участку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095AE0">
        <w:trPr>
          <w:trHeight w:hRule="exact"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283" w:right="136" w:hanging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Передача первого</w:t>
            </w:r>
            <w:r w:rsidRPr="003125C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экземпляра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списка избирателей в</w:t>
            </w:r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УИК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095AE0">
        <w:trPr>
          <w:trHeight w:hRule="exact" w:val="5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76" w:right="74" w:firstLine="4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Представление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списка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избирателей для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 7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УИК</w:t>
            </w:r>
          </w:p>
        </w:tc>
      </w:tr>
      <w:tr w:rsidR="00095AE0" w:rsidRPr="0022705C">
        <w:trPr>
          <w:trHeight w:hRule="exact" w:val="13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Направление в ТИК (либо</w:t>
            </w:r>
            <w:r w:rsidRPr="003125C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УИК) сведений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избирателях для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уточнения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списков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избирателей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С 18 августа по 12 сентября 2016</w:t>
            </w:r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22705C">
            <w:pPr>
              <w:pStyle w:val="TableParagraph"/>
              <w:ind w:left="163" w:right="65" w:hanging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Глава КГО</w:t>
            </w:r>
            <w:r w:rsidR="00F25067" w:rsidRPr="003125C2">
              <w:rPr>
                <w:rFonts w:ascii="Times New Roman" w:hAnsi="Times New Roman"/>
                <w:sz w:val="24"/>
                <w:lang w:val="ru-RU"/>
              </w:rPr>
              <w:t>,</w:t>
            </w:r>
            <w:r w:rsidR="00F25067"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F25067" w:rsidRPr="003125C2">
              <w:rPr>
                <w:rFonts w:ascii="Times New Roman" w:hAnsi="Times New Roman"/>
                <w:sz w:val="24"/>
                <w:lang w:val="ru-RU"/>
              </w:rPr>
              <w:t>ЗАГС,</w:t>
            </w:r>
            <w:r w:rsidR="00F25067"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F25067" w:rsidRPr="003125C2">
              <w:rPr>
                <w:rFonts w:ascii="Times New Roman" w:hAnsi="Times New Roman"/>
                <w:sz w:val="24"/>
                <w:lang w:val="ru-RU"/>
              </w:rPr>
              <w:t>Отдел</w:t>
            </w:r>
            <w:r w:rsidR="00F25067"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F25067" w:rsidRPr="003125C2">
              <w:rPr>
                <w:rFonts w:ascii="Times New Roman" w:hAnsi="Times New Roman"/>
                <w:sz w:val="24"/>
                <w:lang w:val="ru-RU"/>
              </w:rPr>
              <w:t>полиции</w:t>
            </w:r>
          </w:p>
          <w:p w:rsidR="00095AE0" w:rsidRPr="003125C2" w:rsidRDefault="00F25067" w:rsidP="002270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ММО</w:t>
            </w:r>
            <w:r w:rsidRPr="003125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125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МВД</w:t>
            </w:r>
          </w:p>
          <w:p w:rsidR="00095AE0" w:rsidRPr="0022705C" w:rsidRDefault="0022705C">
            <w:pPr>
              <w:pStyle w:val="TableParagraph"/>
              <w:ind w:left="179" w:right="84" w:hanging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«Камыш</w:t>
            </w:r>
            <w:r w:rsidR="00F25067" w:rsidRPr="0022705C">
              <w:rPr>
                <w:rFonts w:ascii="Times New Roman" w:hAnsi="Times New Roman"/>
                <w:sz w:val="24"/>
                <w:lang w:val="ru-RU"/>
              </w:rPr>
              <w:t>ловский»,</w:t>
            </w:r>
            <w:r w:rsidR="00F25067" w:rsidRPr="0022705C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F25067" w:rsidRPr="0022705C">
              <w:rPr>
                <w:rFonts w:ascii="Times New Roman" w:hAnsi="Times New Roman"/>
                <w:sz w:val="24"/>
                <w:lang w:val="ru-RU"/>
              </w:rPr>
              <w:t>суд,</w:t>
            </w:r>
            <w:r w:rsidR="00F25067" w:rsidRPr="0022705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F25067" w:rsidRPr="0022705C">
              <w:rPr>
                <w:rFonts w:ascii="Times New Roman" w:hAnsi="Times New Roman"/>
                <w:sz w:val="24"/>
                <w:lang w:val="ru-RU"/>
              </w:rPr>
              <w:t>военкомат</w:t>
            </w:r>
          </w:p>
        </w:tc>
      </w:tr>
      <w:tr w:rsidR="00095AE0">
        <w:trPr>
          <w:trHeight w:hRule="exact" w:val="11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ind w:left="206" w:right="20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Подписание выверенного</w:t>
            </w:r>
            <w:r w:rsidRPr="003125C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уточненного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списка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избирателей и его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заверение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печатью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УИК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Не позднее 18.00 часов 17</w:t>
            </w:r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сентября</w:t>
            </w:r>
          </w:p>
          <w:p w:rsidR="00095AE0" w:rsidRPr="003125C2" w:rsidRDefault="00F2506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2016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ind w:left="158" w:right="143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Председатели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секретари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УИК</w:t>
            </w:r>
          </w:p>
        </w:tc>
      </w:tr>
      <w:tr w:rsidR="00095AE0">
        <w:trPr>
          <w:trHeight w:hRule="exact" w:val="288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73" w:lineRule="exact"/>
              <w:ind w:left="1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Информирование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избирателей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предвыборная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агитация</w:t>
            </w:r>
            <w:proofErr w:type="spellEnd"/>
          </w:p>
        </w:tc>
      </w:tr>
      <w:tr w:rsidR="00095AE0" w:rsidRPr="006A19F1">
        <w:trPr>
          <w:trHeight w:hRule="exact" w:val="277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98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информационн</w:t>
            </w:r>
            <w:proofErr w:type="gramStart"/>
            <w:r w:rsidRPr="003125C2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разъяснительной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деятельности в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ходе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подготовки и проведения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выборов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депутатов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Думы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Федерального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Собрания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Российской Федерации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Законодательного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Собрания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Свердловской</w:t>
            </w:r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области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ИРД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67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ТИК совместно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администрацией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22705C">
              <w:rPr>
                <w:rFonts w:ascii="Times New Roman" w:hAnsi="Times New Roman"/>
                <w:sz w:val="24"/>
                <w:lang w:val="ru-RU"/>
              </w:rPr>
              <w:t>КГО</w:t>
            </w:r>
          </w:p>
        </w:tc>
      </w:tr>
      <w:tr w:rsidR="00095AE0">
        <w:trPr>
          <w:trHeight w:hRule="exact" w:val="221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98" w:right="10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Оборудование на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избирательного участка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менее одного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специального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места для размещения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125C2">
              <w:rPr>
                <w:rFonts w:ascii="Times New Roman" w:hAnsi="Times New Roman"/>
                <w:sz w:val="24"/>
                <w:lang w:val="ru-RU"/>
              </w:rPr>
              <w:t>агит</w:t>
            </w:r>
            <w:proofErr w:type="gramStart"/>
            <w:r w:rsidRPr="003125C2"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spellEnd"/>
            <w:r w:rsidRPr="003125C2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3125C2">
              <w:rPr>
                <w:rFonts w:ascii="Times New Roman" w:hAnsi="Times New Roman"/>
                <w:sz w:val="24"/>
                <w:lang w:val="ru-RU"/>
              </w:rPr>
              <w:t>ционных</w:t>
            </w:r>
            <w:proofErr w:type="spellEnd"/>
            <w:r w:rsidRPr="003125C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печатных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материалов,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информационных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материалов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избирательной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комиссии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095A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AE0" w:rsidRPr="003125C2" w:rsidRDefault="00095A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AE0" w:rsidRPr="003125C2" w:rsidRDefault="00095A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AE0" w:rsidRPr="003125C2" w:rsidRDefault="00095AE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95AE0" w:rsidRDefault="00F2506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18 </w:t>
            </w:r>
            <w:proofErr w:type="spellStart"/>
            <w:r>
              <w:rPr>
                <w:rFonts w:ascii="Times New Roman" w:hAnsi="Times New Roman"/>
                <w:sz w:val="24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22705C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22705C">
              <w:rPr>
                <w:rFonts w:ascii="Times New Roman" w:hAnsi="Times New Roman"/>
                <w:sz w:val="24"/>
                <w:lang w:val="ru-RU"/>
              </w:rPr>
              <w:t>КГО</w:t>
            </w:r>
          </w:p>
        </w:tc>
      </w:tr>
      <w:tr w:rsidR="00095AE0">
        <w:trPr>
          <w:trHeight w:hRule="exact" w:val="13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285" w:right="283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Выступления в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трудовых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коллективах, по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месту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жительства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перед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избирателями по</w:t>
            </w:r>
            <w:r w:rsidRPr="003125C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избирательной</w:t>
            </w:r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кампании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Июль-сентябрь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22705C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r w:rsidR="00F25067">
              <w:rPr>
                <w:rFonts w:ascii="Times New Roman" w:hAnsi="Times New Roman"/>
                <w:sz w:val="24"/>
              </w:rPr>
              <w:t>ТИК,</w:t>
            </w:r>
            <w:r w:rsidR="00F2506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F25067">
              <w:rPr>
                <w:rFonts w:ascii="Times New Roman" w:hAnsi="Times New Roman"/>
                <w:sz w:val="24"/>
              </w:rPr>
              <w:t>УИК</w:t>
            </w:r>
          </w:p>
        </w:tc>
      </w:tr>
      <w:tr w:rsidR="00095AE0" w:rsidRPr="003125C2">
        <w:trPr>
          <w:trHeight w:hRule="exact"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199" w:right="20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Оповещение избирателей</w:t>
            </w:r>
            <w:r w:rsidRPr="003125C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дне, времени и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месте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голосования через СМИ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или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62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ТИК,</w:t>
            </w:r>
            <w:r w:rsidRPr="003125C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22705C">
              <w:rPr>
                <w:rFonts w:ascii="Times New Roman" w:hAnsi="Times New Roman"/>
                <w:sz w:val="24"/>
                <w:lang w:val="ru-RU"/>
              </w:rPr>
              <w:t>УИК</w:t>
            </w:r>
          </w:p>
        </w:tc>
      </w:tr>
    </w:tbl>
    <w:p w:rsidR="00095AE0" w:rsidRPr="003125C2" w:rsidRDefault="00095AE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95AE0" w:rsidRPr="003125C2">
          <w:pgSz w:w="11900" w:h="16840"/>
          <w:pgMar w:top="1000" w:right="620" w:bottom="280" w:left="1480" w:header="736" w:footer="0" w:gutter="0"/>
          <w:cols w:space="720"/>
        </w:sectPr>
      </w:pPr>
    </w:p>
    <w:p w:rsidR="00095AE0" w:rsidRPr="003125C2" w:rsidRDefault="00095AE0">
      <w:pPr>
        <w:spacing w:before="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1"/>
        <w:gridCol w:w="3336"/>
        <w:gridCol w:w="3852"/>
        <w:gridCol w:w="1908"/>
      </w:tblGrid>
      <w:tr w:rsidR="00095AE0">
        <w:trPr>
          <w:trHeight w:hRule="exact" w:val="80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095AE0">
            <w:pPr>
              <w:rPr>
                <w:lang w:val="ru-RU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иным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способом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095AE0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22705C" w:rsidRDefault="00F25067" w:rsidP="0022705C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095AE0">
        <w:trPr>
          <w:trHeight w:hRule="exact" w:val="79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422" w:right="343" w:hanging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125C2">
              <w:rPr>
                <w:rFonts w:ascii="Times New Roman" w:hAnsi="Times New Roman"/>
                <w:sz w:val="24"/>
                <w:lang w:val="ru-RU"/>
              </w:rPr>
              <w:t>Контроль за</w:t>
            </w:r>
            <w:proofErr w:type="gramEnd"/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проведением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предвыборной</w:t>
            </w:r>
            <w:r w:rsidRPr="003125C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агитации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22705C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  <w:r w:rsidR="0022705C">
              <w:rPr>
                <w:rFonts w:ascii="Times New Roman" w:hAnsi="Times New Roman"/>
                <w:sz w:val="24"/>
                <w:lang w:val="ru-RU"/>
              </w:rPr>
              <w:t>,УИК</w:t>
            </w:r>
          </w:p>
        </w:tc>
      </w:tr>
      <w:tr w:rsidR="00095AE0">
        <w:trPr>
          <w:trHeight w:hRule="exact" w:val="799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73" w:lineRule="exact"/>
              <w:ind w:left="27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организаторов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выборов</w:t>
            </w:r>
            <w:proofErr w:type="spellEnd"/>
          </w:p>
        </w:tc>
      </w:tr>
      <w:tr w:rsidR="00095AE0">
        <w:trPr>
          <w:trHeight w:hRule="exact" w:val="13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311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обучающих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семинаров с ОМС,</w:t>
            </w:r>
            <w:r w:rsidRPr="003125C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УИК,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представителями</w:t>
            </w:r>
            <w:r w:rsidRPr="003125C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местных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отделений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политических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партий,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СМИ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период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095AE0">
        <w:trPr>
          <w:trHeight w:hRule="exact" w:val="286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73" w:lineRule="exact"/>
              <w:ind w:left="39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Голосование</w:t>
            </w:r>
            <w:proofErr w:type="spellEnd"/>
          </w:p>
        </w:tc>
      </w:tr>
      <w:tr w:rsidR="00095AE0">
        <w:trPr>
          <w:trHeight w:hRule="exact"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93" w:right="91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Передача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избирательных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бюллетеней для голосования</w:t>
            </w:r>
            <w:r w:rsidRPr="003125C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УИК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16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095AE0">
        <w:trPr>
          <w:trHeight w:hRule="exact" w:val="277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122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Выдача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открепительных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удостоверений</w:t>
            </w:r>
            <w:r w:rsidRPr="003125C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избирателям,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которые не будут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иметь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возможность прибыть в</w:t>
            </w:r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голосования в помещение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голосования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того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избирательного участка,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где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они включены в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список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избирателей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095AE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95AE0" w:rsidRPr="003125C2" w:rsidRDefault="00F25067">
            <w:pPr>
              <w:pStyle w:val="TableParagraph"/>
              <w:ind w:left="227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В ТИК с 3 августа по 6</w:t>
            </w:r>
            <w:r w:rsidRPr="003125C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сентября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2016</w:t>
            </w:r>
            <w:r w:rsidRPr="003125C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г.</w:t>
            </w:r>
          </w:p>
          <w:p w:rsidR="00095AE0" w:rsidRPr="003125C2" w:rsidRDefault="00095A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AE0" w:rsidRPr="003125C2" w:rsidRDefault="00F250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В УИК с 7 сентября 2016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095AE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95AE0" w:rsidRDefault="00F25067">
            <w:pPr>
              <w:pStyle w:val="TableParagraph"/>
              <w:spacing w:line="720" w:lineRule="auto"/>
              <w:ind w:left="695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УИК</w:t>
            </w:r>
          </w:p>
        </w:tc>
      </w:tr>
      <w:tr w:rsidR="00095AE0" w:rsidRPr="006A19F1">
        <w:trPr>
          <w:trHeight w:hRule="exact" w:val="13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155" w:right="15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Представление</w:t>
            </w:r>
            <w:r w:rsidRPr="003125C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списка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назначенных наблюдателей</w:t>
            </w:r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территориальную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избирательную</w:t>
            </w:r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комиссию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2016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227"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Политическая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партия,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3125C2">
              <w:rPr>
                <w:rFonts w:ascii="Times New Roman" w:hAnsi="Times New Roman"/>
                <w:sz w:val="24"/>
                <w:lang w:val="ru-RU"/>
              </w:rPr>
              <w:t>зарегистр</w:t>
            </w:r>
            <w:proofErr w:type="gramStart"/>
            <w:r w:rsidRPr="003125C2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3125C2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3125C2">
              <w:rPr>
                <w:rFonts w:ascii="Times New Roman" w:hAnsi="Times New Roman"/>
                <w:sz w:val="24"/>
                <w:lang w:val="ru-RU"/>
              </w:rPr>
              <w:t>рованный</w:t>
            </w:r>
            <w:proofErr w:type="spellEnd"/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кандидат</w:t>
            </w:r>
          </w:p>
        </w:tc>
      </w:tr>
      <w:tr w:rsidR="00095AE0">
        <w:trPr>
          <w:trHeight w:hRule="exact"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403" w:right="250" w:hanging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Голосование в</w:t>
            </w:r>
            <w:r w:rsidRPr="003125C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помещениях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избирательных</w:t>
            </w:r>
            <w:r w:rsidRPr="003125C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участков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326" w:right="326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С 8.00 ч. до 20.00 ч.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местного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времени в день голосования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сентября 2016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УИК</w:t>
            </w:r>
          </w:p>
        </w:tc>
      </w:tr>
      <w:tr w:rsidR="00095AE0" w:rsidRPr="006A19F1">
        <w:trPr>
          <w:trHeight w:hRule="exact" w:val="13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117" w:right="11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Подача заявления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(устного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обращения) о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предоставлении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возможности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проголосовать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вне помещения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голосования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С 8 сентября до 14-00 ч.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18</w:t>
            </w:r>
          </w:p>
          <w:p w:rsidR="00095AE0" w:rsidRPr="003125C2" w:rsidRDefault="00F2506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сентября 2016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095AE0">
            <w:pPr>
              <w:rPr>
                <w:lang w:val="ru-RU"/>
              </w:rPr>
            </w:pPr>
          </w:p>
        </w:tc>
      </w:tr>
      <w:tr w:rsidR="00095AE0">
        <w:trPr>
          <w:trHeight w:hRule="exact" w:val="13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328" w:right="32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Подсчет голосов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избирательном участке</w:t>
            </w:r>
            <w:r w:rsidRPr="003125C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составление протокола</w:t>
            </w:r>
            <w:r w:rsidRPr="003125C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итогах голосования</w:t>
            </w:r>
            <w:r w:rsidRPr="003125C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избирательном</w:t>
            </w:r>
            <w:r w:rsidRPr="003125C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участке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Pr="003125C2" w:rsidRDefault="00F25067">
            <w:pPr>
              <w:pStyle w:val="TableParagraph"/>
              <w:ind w:left="184" w:right="18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5C2">
              <w:rPr>
                <w:rFonts w:ascii="Times New Roman" w:hAnsi="Times New Roman"/>
                <w:sz w:val="24"/>
                <w:lang w:val="ru-RU"/>
              </w:rPr>
              <w:t>После окончания голосования</w:t>
            </w:r>
            <w:r w:rsidRPr="003125C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день голосования и</w:t>
            </w:r>
            <w:r w:rsidRPr="003125C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установления итогов</w:t>
            </w:r>
            <w:r w:rsidRPr="003125C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голосования</w:t>
            </w:r>
            <w:r w:rsidRPr="003125C2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без</w:t>
            </w:r>
            <w:r w:rsidRPr="003125C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125C2">
              <w:rPr>
                <w:rFonts w:ascii="Times New Roman" w:hAnsi="Times New Roman"/>
                <w:sz w:val="24"/>
                <w:lang w:val="ru-RU"/>
              </w:rPr>
              <w:t>перерыва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E0" w:rsidRDefault="00F25067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УИК</w:t>
            </w:r>
          </w:p>
        </w:tc>
      </w:tr>
    </w:tbl>
    <w:p w:rsidR="00F25067" w:rsidRDefault="00F25067"/>
    <w:sectPr w:rsidR="00F25067" w:rsidSect="00095AE0">
      <w:pgSz w:w="11900" w:h="16840"/>
      <w:pgMar w:top="1000" w:right="620" w:bottom="280" w:left="1480" w:header="7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67" w:rsidRDefault="00F25067" w:rsidP="00095AE0">
      <w:r>
        <w:separator/>
      </w:r>
    </w:p>
  </w:endnote>
  <w:endnote w:type="continuationSeparator" w:id="0">
    <w:p w:rsidR="00F25067" w:rsidRDefault="00F25067" w:rsidP="0009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67" w:rsidRDefault="00F25067" w:rsidP="00095AE0">
      <w:r>
        <w:separator/>
      </w:r>
    </w:p>
  </w:footnote>
  <w:footnote w:type="continuationSeparator" w:id="0">
    <w:p w:rsidR="00F25067" w:rsidRDefault="00F25067" w:rsidP="0009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E0" w:rsidRDefault="006A19F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35pt;margin-top:35.8pt;width:11.05pt;height:16.05pt;z-index:-251658752;mso-position-horizontal-relative:page;mso-position-vertical-relative:page" filled="f" stroked="f">
          <v:textbox inset="0,0,0,0">
            <w:txbxContent>
              <w:p w:rsidR="00095AE0" w:rsidRDefault="00095AE0">
                <w:pPr>
                  <w:pStyle w:val="a3"/>
                  <w:spacing w:line="307" w:lineRule="exact"/>
                  <w:ind w:left="40"/>
                </w:pPr>
                <w:r>
                  <w:fldChar w:fldCharType="begin"/>
                </w:r>
                <w:r w:rsidR="00F25067">
                  <w:instrText xml:space="preserve"> PAGE </w:instrText>
                </w:r>
                <w:r>
                  <w:fldChar w:fldCharType="separate"/>
                </w:r>
                <w:r w:rsidR="006A19F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D17"/>
    <w:multiLevelType w:val="hybridMultilevel"/>
    <w:tmpl w:val="EE7C90DA"/>
    <w:lvl w:ilvl="0" w:tplc="7C5C6732">
      <w:start w:val="1"/>
      <w:numFmt w:val="decimal"/>
      <w:lvlText w:val="%1."/>
      <w:lvlJc w:val="left"/>
      <w:pPr>
        <w:ind w:left="101" w:hanging="917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7A5E068A">
      <w:start w:val="1"/>
      <w:numFmt w:val="bullet"/>
      <w:lvlText w:val="•"/>
      <w:lvlJc w:val="left"/>
      <w:pPr>
        <w:ind w:left="1048" w:hanging="917"/>
      </w:pPr>
      <w:rPr>
        <w:rFonts w:hint="default"/>
      </w:rPr>
    </w:lvl>
    <w:lvl w:ilvl="2" w:tplc="2076A04C">
      <w:start w:val="1"/>
      <w:numFmt w:val="bullet"/>
      <w:lvlText w:val="•"/>
      <w:lvlJc w:val="left"/>
      <w:pPr>
        <w:ind w:left="1996" w:hanging="917"/>
      </w:pPr>
      <w:rPr>
        <w:rFonts w:hint="default"/>
      </w:rPr>
    </w:lvl>
    <w:lvl w:ilvl="3" w:tplc="29C26912">
      <w:start w:val="1"/>
      <w:numFmt w:val="bullet"/>
      <w:lvlText w:val="•"/>
      <w:lvlJc w:val="left"/>
      <w:pPr>
        <w:ind w:left="2944" w:hanging="917"/>
      </w:pPr>
      <w:rPr>
        <w:rFonts w:hint="default"/>
      </w:rPr>
    </w:lvl>
    <w:lvl w:ilvl="4" w:tplc="5494130A">
      <w:start w:val="1"/>
      <w:numFmt w:val="bullet"/>
      <w:lvlText w:val="•"/>
      <w:lvlJc w:val="left"/>
      <w:pPr>
        <w:ind w:left="3892" w:hanging="917"/>
      </w:pPr>
      <w:rPr>
        <w:rFonts w:hint="default"/>
      </w:rPr>
    </w:lvl>
    <w:lvl w:ilvl="5" w:tplc="AE50BEDE">
      <w:start w:val="1"/>
      <w:numFmt w:val="bullet"/>
      <w:lvlText w:val="•"/>
      <w:lvlJc w:val="left"/>
      <w:pPr>
        <w:ind w:left="4840" w:hanging="917"/>
      </w:pPr>
      <w:rPr>
        <w:rFonts w:hint="default"/>
      </w:rPr>
    </w:lvl>
    <w:lvl w:ilvl="6" w:tplc="F9386E20">
      <w:start w:val="1"/>
      <w:numFmt w:val="bullet"/>
      <w:lvlText w:val="•"/>
      <w:lvlJc w:val="left"/>
      <w:pPr>
        <w:ind w:left="5788" w:hanging="917"/>
      </w:pPr>
      <w:rPr>
        <w:rFonts w:hint="default"/>
      </w:rPr>
    </w:lvl>
    <w:lvl w:ilvl="7" w:tplc="320C3CE0">
      <w:start w:val="1"/>
      <w:numFmt w:val="bullet"/>
      <w:lvlText w:val="•"/>
      <w:lvlJc w:val="left"/>
      <w:pPr>
        <w:ind w:left="6736" w:hanging="917"/>
      </w:pPr>
      <w:rPr>
        <w:rFonts w:hint="default"/>
      </w:rPr>
    </w:lvl>
    <w:lvl w:ilvl="8" w:tplc="B51EBC2E">
      <w:start w:val="1"/>
      <w:numFmt w:val="bullet"/>
      <w:lvlText w:val="•"/>
      <w:lvlJc w:val="left"/>
      <w:pPr>
        <w:ind w:left="7684" w:hanging="9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5AE0"/>
    <w:rsid w:val="00032357"/>
    <w:rsid w:val="00095AE0"/>
    <w:rsid w:val="0022705C"/>
    <w:rsid w:val="003125C2"/>
    <w:rsid w:val="006A19F1"/>
    <w:rsid w:val="00F2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AE0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95AE0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95AE0"/>
  </w:style>
  <w:style w:type="paragraph" w:customStyle="1" w:styleId="TableParagraph">
    <w:name w:val="Table Paragraph"/>
    <w:basedOn w:val="a"/>
    <w:uiPriority w:val="1"/>
    <w:qFormat/>
    <w:rsid w:val="00095AE0"/>
  </w:style>
  <w:style w:type="paragraph" w:styleId="a5">
    <w:name w:val="Balloon Text"/>
    <w:basedOn w:val="a"/>
    <w:link w:val="a6"/>
    <w:uiPriority w:val="99"/>
    <w:semiHidden/>
    <w:unhideWhenUsed/>
    <w:rsid w:val="003125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- 63_24.06.16</vt:lpstr>
    </vt:vector>
  </TitlesOfParts>
  <Company>home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- 63_24.06.16</dc:title>
  <dc:creator>1</dc:creator>
  <cp:lastModifiedBy>SATIK</cp:lastModifiedBy>
  <cp:revision>4</cp:revision>
  <dcterms:created xsi:type="dcterms:W3CDTF">2016-07-02T15:04:00Z</dcterms:created>
  <dcterms:modified xsi:type="dcterms:W3CDTF">2016-07-10T07:04:00Z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2016-07-02T00:00:00Z</vt:filetime>
  </property>
</Properties>
</file>