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D14B3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D91A2A" w:rsidP="00E72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72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D14B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72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72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14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D14B3E">
        <w:rPr>
          <w:rFonts w:ascii="Times New Roman" w:eastAsia="Arial Unicode MS" w:hAnsi="Times New Roman"/>
          <w:b/>
          <w:bCs/>
          <w:sz w:val="28"/>
          <w:szCs w:val="28"/>
        </w:rPr>
        <w:t>Новикова Вячеслава Александровича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14B3E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D14B3E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Новиков Вячеслав Александрович</w:t>
      </w:r>
      <w:r w:rsidR="00E725B5">
        <w:rPr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</w:t>
      </w:r>
      <w:r w:rsidR="00E725B5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14B3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Рассмотрев</w:t>
      </w:r>
      <w:r w:rsidR="00D91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</w:t>
      </w:r>
      <w:r w:rsidR="00D14B3E">
        <w:rPr>
          <w:rFonts w:ascii="Times New Roman" w:hAnsi="Times New Roman" w:cs="Times New Roman"/>
          <w:sz w:val="28"/>
          <w:szCs w:val="28"/>
        </w:rPr>
        <w:t>Новикова Вячеслава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14B3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14B3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D14B3E">
        <w:rPr>
          <w:rFonts w:ascii="Times New Roman" w:hAnsi="Times New Roman" w:cs="Times New Roman"/>
          <w:sz w:val="28"/>
          <w:szCs w:val="28"/>
        </w:rPr>
        <w:t>Новиковым Вячеславом Александровичем</w:t>
      </w:r>
      <w:r w:rsidR="00D14B3E">
        <w:rPr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D14B3E">
        <w:rPr>
          <w:rFonts w:ascii="Times New Roman" w:hAnsi="Times New Roman" w:cs="Times New Roman"/>
          <w:sz w:val="28"/>
          <w:szCs w:val="28"/>
        </w:rPr>
        <w:t>Новиковым Вячеславом Александровичем</w:t>
      </w:r>
      <w:r w:rsidR="00D14B3E">
        <w:rPr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lastRenderedPageBreak/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D14B3E">
        <w:rPr>
          <w:rFonts w:cs="Times New Roman"/>
          <w:szCs w:val="28"/>
        </w:rPr>
        <w:t>Новиковым Вячеславом Александровичем</w:t>
      </w:r>
      <w:r w:rsidR="00D14B3E">
        <w:rPr>
          <w:szCs w:val="28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D14B3E">
        <w:t>1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D14B3E">
        <w:rPr>
          <w:rFonts w:ascii="Times New Roman" w:hAnsi="Times New Roman" w:cs="Times New Roman"/>
          <w:sz w:val="28"/>
          <w:szCs w:val="28"/>
        </w:rPr>
        <w:t>Новикова Вячеслава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4B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D14B3E">
        <w:rPr>
          <w:rFonts w:ascii="Times New Roman" w:eastAsia="Times New Roman" w:hAnsi="Times New Roman"/>
          <w:sz w:val="28"/>
          <w:szCs w:val="28"/>
          <w:lang w:eastAsia="ru-RU"/>
        </w:rPr>
        <w:t>временно неработающего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, проживающего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14B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время регистрации – 1</w:t>
      </w:r>
      <w:r w:rsidR="000410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14B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D14B3E">
        <w:rPr>
          <w:rFonts w:ascii="Times New Roman" w:hAnsi="Times New Roman" w:cs="Times New Roman"/>
          <w:sz w:val="28"/>
          <w:szCs w:val="28"/>
        </w:rPr>
        <w:t>Новикове Вячеславе Александровиче</w:t>
      </w:r>
      <w:r w:rsidR="00D14B3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14B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E725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4B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D14B3E">
        <w:rPr>
          <w:rFonts w:ascii="Times New Roman" w:hAnsi="Times New Roman" w:cs="Times New Roman"/>
          <w:sz w:val="28"/>
          <w:szCs w:val="28"/>
        </w:rPr>
        <w:t>Новиковым Вячеславом Александровичем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D14B3E">
        <w:rPr>
          <w:rFonts w:ascii="Times New Roman" w:hAnsi="Times New Roman" w:cs="Times New Roman"/>
          <w:sz w:val="28"/>
          <w:szCs w:val="28"/>
        </w:rPr>
        <w:t>Новикове Вячеславе Александровиче</w:t>
      </w:r>
      <w:r w:rsidR="00E725B5">
        <w:rPr>
          <w:rFonts w:ascii="Times New Roman" w:hAnsi="Times New Roman" w:cs="Times New Roman"/>
          <w:sz w:val="28"/>
          <w:szCs w:val="28"/>
        </w:rPr>
        <w:t xml:space="preserve"> </w:t>
      </w:r>
      <w:r w:rsidR="00E725B5">
        <w:rPr>
          <w:sz w:val="28"/>
          <w:szCs w:val="28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E725B5" w:rsidRPr="00605C93" w:rsidRDefault="00E725B5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14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D1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D14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C9" w:rsidRDefault="003971C9">
      <w:pPr>
        <w:spacing w:after="0" w:line="240" w:lineRule="auto"/>
      </w:pPr>
      <w:r>
        <w:separator/>
      </w:r>
    </w:p>
  </w:endnote>
  <w:endnote w:type="continuationSeparator" w:id="0">
    <w:p w:rsidR="003971C9" w:rsidRDefault="0039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C9" w:rsidRDefault="003971C9">
      <w:pPr>
        <w:spacing w:after="0" w:line="240" w:lineRule="auto"/>
      </w:pPr>
      <w:r>
        <w:separator/>
      </w:r>
    </w:p>
  </w:footnote>
  <w:footnote w:type="continuationSeparator" w:id="0">
    <w:p w:rsidR="003971C9" w:rsidRDefault="0039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C647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C647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7E0">
      <w:rPr>
        <w:rStyle w:val="a5"/>
        <w:noProof/>
      </w:rPr>
      <w:t>4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10E7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971C9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5713"/>
    <w:rsid w:val="005270C8"/>
    <w:rsid w:val="00581610"/>
    <w:rsid w:val="005D3E49"/>
    <w:rsid w:val="005F43AE"/>
    <w:rsid w:val="005F44BC"/>
    <w:rsid w:val="00605C93"/>
    <w:rsid w:val="00635EC7"/>
    <w:rsid w:val="006664E2"/>
    <w:rsid w:val="0068206B"/>
    <w:rsid w:val="00694FC6"/>
    <w:rsid w:val="006B0AE5"/>
    <w:rsid w:val="006C647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758BD"/>
    <w:rsid w:val="009D6073"/>
    <w:rsid w:val="00A233D5"/>
    <w:rsid w:val="00A265A9"/>
    <w:rsid w:val="00A32A06"/>
    <w:rsid w:val="00A40468"/>
    <w:rsid w:val="00A51633"/>
    <w:rsid w:val="00A64386"/>
    <w:rsid w:val="00A84CBD"/>
    <w:rsid w:val="00A90853"/>
    <w:rsid w:val="00AB3837"/>
    <w:rsid w:val="00AC026D"/>
    <w:rsid w:val="00B12CA3"/>
    <w:rsid w:val="00B30F62"/>
    <w:rsid w:val="00B54631"/>
    <w:rsid w:val="00B54BF2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27E0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14B3E"/>
    <w:rsid w:val="00D3025A"/>
    <w:rsid w:val="00D3115A"/>
    <w:rsid w:val="00D33234"/>
    <w:rsid w:val="00D33DC9"/>
    <w:rsid w:val="00D401C1"/>
    <w:rsid w:val="00D71925"/>
    <w:rsid w:val="00D75125"/>
    <w:rsid w:val="00D83AF1"/>
    <w:rsid w:val="00D91A2A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725B5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D14B3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14B3E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8B7A-76A7-492A-A552-8A09FBD3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2016-08-09T12:59:00Z</dcterms:created>
  <dcterms:modified xsi:type="dcterms:W3CDTF">2016-08-09T12:59:00Z</dcterms:modified>
</cp:coreProperties>
</file>