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97" w:rsidRDefault="005B4997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5B4997" w:rsidRDefault="00A228DB">
      <w:pPr>
        <w:spacing w:line="1125" w:lineRule="exact"/>
        <w:ind w:left="44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393666" cy="7143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666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997" w:rsidRDefault="005B4997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5B4997" w:rsidRPr="00430A75" w:rsidRDefault="00430A75">
      <w:pPr>
        <w:pStyle w:val="11"/>
        <w:spacing w:before="64"/>
        <w:ind w:left="1104" w:right="1108" w:firstLine="2"/>
        <w:jc w:val="center"/>
        <w:rPr>
          <w:b w:val="0"/>
          <w:bCs w:val="0"/>
          <w:lang w:val="ru-RU"/>
        </w:rPr>
      </w:pPr>
      <w:r>
        <w:rPr>
          <w:lang w:val="ru-RU"/>
        </w:rPr>
        <w:t>КАМЫШЛОВСКАЯ ГОРОДСКАЯ</w:t>
      </w:r>
      <w:r w:rsidR="00A228DB" w:rsidRPr="00430A75">
        <w:rPr>
          <w:lang w:val="ru-RU"/>
        </w:rPr>
        <w:t xml:space="preserve"> ТЕРРИТОРИАЛЬНАЯ ИЗБИРАТЕЛЬНАЯ</w:t>
      </w:r>
      <w:r w:rsidR="00A228DB" w:rsidRPr="00430A75">
        <w:rPr>
          <w:spacing w:val="-15"/>
          <w:lang w:val="ru-RU"/>
        </w:rPr>
        <w:t xml:space="preserve"> </w:t>
      </w:r>
      <w:r w:rsidR="00A228DB" w:rsidRPr="00430A75">
        <w:rPr>
          <w:lang w:val="ru-RU"/>
        </w:rPr>
        <w:t>КОМИССИЯ</w:t>
      </w:r>
    </w:p>
    <w:p w:rsidR="005B4997" w:rsidRPr="00430A75" w:rsidRDefault="005B4997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5B4997" w:rsidRPr="00430A75" w:rsidRDefault="00A228DB">
      <w:pPr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0A75">
        <w:rPr>
          <w:rFonts w:ascii="Times New Roman" w:hAnsi="Times New Roman"/>
          <w:b/>
          <w:sz w:val="28"/>
          <w:lang w:val="ru-RU"/>
        </w:rPr>
        <w:t>РЕШЕНИЕ</w:t>
      </w:r>
    </w:p>
    <w:p w:rsidR="005B4997" w:rsidRPr="00430A75" w:rsidRDefault="005B4997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28"/>
        <w:gridCol w:w="4678"/>
      </w:tblGrid>
      <w:tr w:rsidR="004E6105" w:rsidRPr="004E6105" w:rsidTr="00F55A17">
        <w:tc>
          <w:tcPr>
            <w:tcW w:w="4928" w:type="dxa"/>
          </w:tcPr>
          <w:p w:rsidR="004E6105" w:rsidRPr="004E6105" w:rsidRDefault="004E6105" w:rsidP="004E6105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val="ru-RU" w:eastAsia="ru-RU"/>
              </w:rPr>
            </w:pPr>
            <w:r w:rsidRPr="004E6105">
              <w:rPr>
                <w:rFonts w:ascii="Times New Roman CYR" w:eastAsia="Times New Roman" w:hAnsi="Times New Roman CYR" w:cs="Times New Roman"/>
                <w:sz w:val="28"/>
                <w:szCs w:val="28"/>
                <w:lang w:val="ru-RU" w:eastAsia="ru-RU"/>
              </w:rPr>
              <w:t>14 июля 2016 г.</w:t>
            </w:r>
          </w:p>
        </w:tc>
        <w:tc>
          <w:tcPr>
            <w:tcW w:w="4678" w:type="dxa"/>
          </w:tcPr>
          <w:p w:rsidR="004E6105" w:rsidRPr="004E6105" w:rsidRDefault="004E6105" w:rsidP="004E6105">
            <w:pPr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val="ru-RU" w:eastAsia="ru-RU"/>
              </w:rPr>
            </w:pPr>
            <w:r w:rsidRPr="004E6105">
              <w:rPr>
                <w:rFonts w:ascii="Times New Roman CYR" w:eastAsia="Times New Roman" w:hAnsi="Times New Roman CYR" w:cs="Times New Roman"/>
                <w:sz w:val="28"/>
                <w:szCs w:val="28"/>
                <w:lang w:val="ru-RU" w:eastAsia="ru-RU"/>
              </w:rPr>
              <w:t>№ 10/8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val="ru-RU" w:eastAsia="ru-RU"/>
              </w:rPr>
              <w:t>7</w:t>
            </w:r>
          </w:p>
        </w:tc>
      </w:tr>
    </w:tbl>
    <w:p w:rsidR="005B4997" w:rsidRPr="00430A75" w:rsidRDefault="005B4997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997" w:rsidRDefault="00430A75">
      <w:pPr>
        <w:ind w:right="1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г</w:t>
      </w:r>
      <w:r w:rsidR="00A228DB" w:rsidRPr="00430A75">
        <w:rPr>
          <w:rFonts w:ascii="Times New Roman" w:hAnsi="Times New Roman"/>
          <w:sz w:val="24"/>
          <w:lang w:val="ru-RU"/>
        </w:rPr>
        <w:t xml:space="preserve">. </w:t>
      </w:r>
      <w:r>
        <w:rPr>
          <w:rFonts w:ascii="Times New Roman" w:hAnsi="Times New Roman"/>
          <w:sz w:val="24"/>
          <w:lang w:val="ru-RU"/>
        </w:rPr>
        <w:t>Камышлов</w:t>
      </w:r>
    </w:p>
    <w:p w:rsidR="00841FD3" w:rsidRDefault="00841FD3" w:rsidP="00841FD3">
      <w:pPr>
        <w:widowControl/>
        <w:spacing w:line="309" w:lineRule="atLeas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841FD3" w:rsidRPr="00841FD3" w:rsidRDefault="00841FD3" w:rsidP="00F04235">
      <w:pPr>
        <w:widowControl/>
        <w:spacing w:line="309" w:lineRule="atLeast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 перечнях</w:t>
      </w:r>
      <w:r w:rsidRPr="00841FD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  </w:t>
      </w:r>
      <w:hyperlink r:id="rId9" w:history="1">
        <w:r w:rsidRPr="00841FD3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муниципальных организаций телерадиовещания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</w:t>
      </w:r>
      <w:r w:rsidRPr="00841FD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hyperlink r:id="rId10" w:history="1">
        <w:r w:rsidRPr="00841FD3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муниципальных периодических печатных изданий</w:t>
        </w:r>
      </w:hyperlink>
      <w:bookmarkEnd w:id="0"/>
    </w:p>
    <w:p w:rsidR="00841FD3" w:rsidRPr="00430A75" w:rsidRDefault="00841FD3">
      <w:pPr>
        <w:ind w:right="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4997" w:rsidRPr="00430A75" w:rsidRDefault="005B4997" w:rsidP="00841FD3">
      <w:pPr>
        <w:pStyle w:val="11"/>
        <w:ind w:right="711"/>
        <w:rPr>
          <w:b w:val="0"/>
          <w:bCs w:val="0"/>
          <w:lang w:val="ru-RU"/>
        </w:rPr>
      </w:pPr>
    </w:p>
    <w:p w:rsidR="005B4997" w:rsidRPr="00430A75" w:rsidRDefault="005B4997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5B4997" w:rsidRPr="00430A75" w:rsidRDefault="00A228DB">
      <w:pPr>
        <w:pStyle w:val="a3"/>
        <w:spacing w:line="360" w:lineRule="auto"/>
        <w:ind w:right="100" w:firstLine="708"/>
        <w:jc w:val="both"/>
        <w:rPr>
          <w:rFonts w:cs="Times New Roman"/>
          <w:lang w:val="ru-RU"/>
        </w:rPr>
      </w:pPr>
      <w:proofErr w:type="gramStart"/>
      <w:r w:rsidRPr="00430A75">
        <w:rPr>
          <w:lang w:val="ru-RU"/>
        </w:rPr>
        <w:t>Заслушав информацию о перечнях</w:t>
      </w:r>
      <w:r w:rsidR="00841FD3">
        <w:rPr>
          <w:lang w:val="ru-RU"/>
        </w:rPr>
        <w:t xml:space="preserve"> муниципальных организаций телерадиовещания и</w:t>
      </w:r>
      <w:r w:rsidRPr="00430A75">
        <w:rPr>
          <w:lang w:val="ru-RU"/>
        </w:rPr>
        <w:t xml:space="preserve"> муниципальных</w:t>
      </w:r>
      <w:r w:rsidRPr="00430A75">
        <w:rPr>
          <w:spacing w:val="21"/>
          <w:lang w:val="ru-RU"/>
        </w:rPr>
        <w:t xml:space="preserve"> </w:t>
      </w:r>
      <w:r w:rsidRPr="00430A75">
        <w:rPr>
          <w:lang w:val="ru-RU"/>
        </w:rPr>
        <w:t>периодических печатных изданий, предоставленных Управлением Федеральной службы</w:t>
      </w:r>
      <w:r w:rsidRPr="00430A75">
        <w:rPr>
          <w:spacing w:val="13"/>
          <w:lang w:val="ru-RU"/>
        </w:rPr>
        <w:t xml:space="preserve"> </w:t>
      </w:r>
      <w:r w:rsidRPr="00430A75">
        <w:rPr>
          <w:lang w:val="ru-RU"/>
        </w:rPr>
        <w:t>по надзору в сфере связи, информационных технологий и</w:t>
      </w:r>
      <w:r w:rsidRPr="00430A75">
        <w:rPr>
          <w:spacing w:val="14"/>
          <w:lang w:val="ru-RU"/>
        </w:rPr>
        <w:t xml:space="preserve"> </w:t>
      </w:r>
      <w:r w:rsidRPr="00430A75">
        <w:rPr>
          <w:lang w:val="ru-RU"/>
        </w:rPr>
        <w:t>массовых коммуникаций по Уральскому федеральному округу,</w:t>
      </w:r>
      <w:r w:rsidRPr="00430A75">
        <w:rPr>
          <w:spacing w:val="24"/>
          <w:lang w:val="ru-RU"/>
        </w:rPr>
        <w:t xml:space="preserve"> </w:t>
      </w:r>
      <w:r w:rsidRPr="00430A75">
        <w:rPr>
          <w:lang w:val="ru-RU"/>
        </w:rPr>
        <w:t>руководствуясь пунктами 7 и 8 статьи 47 Федерального закона «Об основных</w:t>
      </w:r>
      <w:r w:rsidRPr="00430A75">
        <w:rPr>
          <w:spacing w:val="56"/>
          <w:lang w:val="ru-RU"/>
        </w:rPr>
        <w:t xml:space="preserve"> </w:t>
      </w:r>
      <w:r w:rsidRPr="00430A75">
        <w:rPr>
          <w:lang w:val="ru-RU"/>
        </w:rPr>
        <w:t>гарантиях избирательных прав и права на участие в референдуме граждан</w:t>
      </w:r>
      <w:r w:rsidRPr="00430A75">
        <w:rPr>
          <w:spacing w:val="27"/>
          <w:lang w:val="ru-RU"/>
        </w:rPr>
        <w:t xml:space="preserve"> </w:t>
      </w:r>
      <w:r w:rsidRPr="00430A75">
        <w:rPr>
          <w:lang w:val="ru-RU"/>
        </w:rPr>
        <w:t>Российской Федерации», пунктом 3 статьи 62 Избирательного кодекса</w:t>
      </w:r>
      <w:r w:rsidRPr="00430A75">
        <w:rPr>
          <w:spacing w:val="65"/>
          <w:lang w:val="ru-RU"/>
        </w:rPr>
        <w:t xml:space="preserve"> </w:t>
      </w:r>
      <w:r w:rsidRPr="00430A75">
        <w:rPr>
          <w:lang w:val="ru-RU"/>
        </w:rPr>
        <w:t>Свердловской</w:t>
      </w:r>
      <w:proofErr w:type="gramEnd"/>
      <w:r w:rsidRPr="00430A75">
        <w:rPr>
          <w:lang w:val="ru-RU"/>
        </w:rPr>
        <w:t xml:space="preserve"> обл</w:t>
      </w:r>
      <w:r w:rsidR="00430A75">
        <w:rPr>
          <w:lang w:val="ru-RU"/>
        </w:rPr>
        <w:t>асти, Камышловская городская</w:t>
      </w:r>
      <w:r w:rsidRPr="00430A75">
        <w:rPr>
          <w:lang w:val="ru-RU"/>
        </w:rPr>
        <w:t xml:space="preserve"> территориальная</w:t>
      </w:r>
      <w:r w:rsidRPr="00430A75">
        <w:rPr>
          <w:spacing w:val="14"/>
          <w:lang w:val="ru-RU"/>
        </w:rPr>
        <w:t xml:space="preserve"> </w:t>
      </w:r>
      <w:r w:rsidRPr="00430A75">
        <w:rPr>
          <w:lang w:val="ru-RU"/>
        </w:rPr>
        <w:t xml:space="preserve">избирательная комиссия </w:t>
      </w:r>
      <w:r w:rsidR="00430A75">
        <w:rPr>
          <w:b/>
          <w:lang w:val="ru-RU"/>
        </w:rPr>
        <w:t>РЕШИЛА</w:t>
      </w:r>
      <w:proofErr w:type="gramStart"/>
      <w:r w:rsidRPr="00430A75">
        <w:rPr>
          <w:b/>
          <w:spacing w:val="-6"/>
          <w:lang w:val="ru-RU"/>
        </w:rPr>
        <w:t xml:space="preserve"> </w:t>
      </w:r>
      <w:r w:rsidRPr="00430A75">
        <w:rPr>
          <w:b/>
          <w:lang w:val="ru-RU"/>
        </w:rPr>
        <w:t>:</w:t>
      </w:r>
      <w:proofErr w:type="gramEnd"/>
    </w:p>
    <w:p w:rsidR="005B4997" w:rsidRPr="00430A75" w:rsidRDefault="00A228DB">
      <w:pPr>
        <w:pStyle w:val="a4"/>
        <w:numPr>
          <w:ilvl w:val="0"/>
          <w:numId w:val="1"/>
        </w:numPr>
        <w:tabs>
          <w:tab w:val="left" w:pos="1252"/>
        </w:tabs>
        <w:spacing w:before="125" w:line="360" w:lineRule="auto"/>
        <w:ind w:right="10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0A75">
        <w:rPr>
          <w:rFonts w:ascii="Times New Roman" w:hAnsi="Times New Roman"/>
          <w:sz w:val="28"/>
          <w:lang w:val="ru-RU"/>
        </w:rPr>
        <w:t>Утвердить Перечень</w:t>
      </w:r>
      <w:r w:rsidR="00841FD3" w:rsidRPr="00841FD3">
        <w:rPr>
          <w:lang w:val="ru-RU"/>
        </w:rPr>
        <w:t xml:space="preserve"> </w:t>
      </w:r>
      <w:r w:rsidR="00841FD3" w:rsidRPr="00841FD3">
        <w:rPr>
          <w:rFonts w:ascii="Times New Roman" w:hAnsi="Times New Roman" w:cs="Times New Roman"/>
          <w:sz w:val="28"/>
          <w:szCs w:val="28"/>
          <w:lang w:val="ru-RU"/>
        </w:rPr>
        <w:t>муниципальных организаций телерадиовещания</w:t>
      </w:r>
      <w:r w:rsidR="00841FD3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430A75">
        <w:rPr>
          <w:rFonts w:ascii="Times New Roman" w:hAnsi="Times New Roman"/>
          <w:sz w:val="28"/>
          <w:lang w:val="ru-RU"/>
        </w:rPr>
        <w:t xml:space="preserve"> муниципальных периодических</w:t>
      </w:r>
      <w:r w:rsidRPr="00430A75">
        <w:rPr>
          <w:rFonts w:ascii="Times New Roman" w:hAnsi="Times New Roman"/>
          <w:spacing w:val="66"/>
          <w:sz w:val="28"/>
          <w:lang w:val="ru-RU"/>
        </w:rPr>
        <w:t xml:space="preserve"> </w:t>
      </w:r>
      <w:r w:rsidRPr="00430A75">
        <w:rPr>
          <w:rFonts w:ascii="Times New Roman" w:hAnsi="Times New Roman"/>
          <w:sz w:val="28"/>
          <w:lang w:val="ru-RU"/>
        </w:rPr>
        <w:t xml:space="preserve">печатных изданий на территории </w:t>
      </w:r>
      <w:r w:rsidR="00430A75">
        <w:rPr>
          <w:rFonts w:ascii="Times New Roman" w:hAnsi="Times New Roman"/>
          <w:sz w:val="28"/>
          <w:lang w:val="ru-RU"/>
        </w:rPr>
        <w:t>Камышловского городского округа</w:t>
      </w:r>
      <w:r w:rsidRPr="00430A75">
        <w:rPr>
          <w:rFonts w:ascii="Times New Roman" w:hAnsi="Times New Roman"/>
          <w:sz w:val="28"/>
          <w:lang w:val="ru-RU"/>
        </w:rPr>
        <w:t xml:space="preserve">, которые обязаны предоставлять </w:t>
      </w:r>
      <w:r w:rsidR="00841FD3">
        <w:rPr>
          <w:rFonts w:ascii="Times New Roman" w:hAnsi="Times New Roman"/>
          <w:sz w:val="28"/>
          <w:lang w:val="ru-RU"/>
        </w:rPr>
        <w:t xml:space="preserve">эфирное время и </w:t>
      </w:r>
      <w:r w:rsidRPr="00430A75">
        <w:rPr>
          <w:rFonts w:ascii="Times New Roman" w:hAnsi="Times New Roman"/>
          <w:sz w:val="28"/>
          <w:lang w:val="ru-RU"/>
        </w:rPr>
        <w:t>печатную площадь для</w:t>
      </w:r>
      <w:r w:rsidRPr="00430A75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430A75">
        <w:rPr>
          <w:rFonts w:ascii="Times New Roman" w:hAnsi="Times New Roman"/>
          <w:sz w:val="28"/>
          <w:lang w:val="ru-RU"/>
        </w:rPr>
        <w:t xml:space="preserve">проведения предвыборной агитации, на выборах депутатов </w:t>
      </w:r>
      <w:r w:rsidR="00430A75">
        <w:rPr>
          <w:rFonts w:ascii="Times New Roman" w:hAnsi="Times New Roman"/>
          <w:sz w:val="28"/>
          <w:lang w:val="ru-RU"/>
        </w:rPr>
        <w:t>Думы Камышловского городского округа</w:t>
      </w:r>
      <w:r w:rsidRPr="00430A75">
        <w:rPr>
          <w:rFonts w:ascii="Times New Roman" w:hAnsi="Times New Roman"/>
          <w:sz w:val="28"/>
          <w:lang w:val="ru-RU"/>
        </w:rPr>
        <w:t xml:space="preserve"> 18 сентября 2016 года</w:t>
      </w:r>
      <w:r w:rsidRPr="00430A75">
        <w:rPr>
          <w:rFonts w:ascii="Times New Roman" w:hAnsi="Times New Roman"/>
          <w:spacing w:val="-17"/>
          <w:sz w:val="28"/>
          <w:lang w:val="ru-RU"/>
        </w:rPr>
        <w:t xml:space="preserve"> </w:t>
      </w:r>
      <w:r w:rsidRPr="00430A75">
        <w:rPr>
          <w:rFonts w:ascii="Times New Roman" w:hAnsi="Times New Roman"/>
          <w:sz w:val="28"/>
          <w:lang w:val="ru-RU"/>
        </w:rPr>
        <w:t>(прилагается).</w:t>
      </w:r>
    </w:p>
    <w:p w:rsidR="005B4997" w:rsidRPr="00430A75" w:rsidRDefault="00A228DB">
      <w:pPr>
        <w:pStyle w:val="a4"/>
        <w:numPr>
          <w:ilvl w:val="0"/>
          <w:numId w:val="1"/>
        </w:numPr>
        <w:tabs>
          <w:tab w:val="left" w:pos="1403"/>
        </w:tabs>
        <w:spacing w:before="5" w:line="360" w:lineRule="auto"/>
        <w:ind w:right="10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0A75">
        <w:rPr>
          <w:rFonts w:ascii="Times New Roman" w:hAnsi="Times New Roman"/>
          <w:sz w:val="28"/>
          <w:lang w:val="ru-RU"/>
        </w:rPr>
        <w:t>Направить настоящее решение Избирательной</w:t>
      </w:r>
      <w:r w:rsidRPr="00430A75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430A75">
        <w:rPr>
          <w:rFonts w:ascii="Times New Roman" w:hAnsi="Times New Roman"/>
          <w:sz w:val="28"/>
          <w:lang w:val="ru-RU"/>
        </w:rPr>
        <w:t>комиссии Свердловской области, органам местного самоуправления,</w:t>
      </w:r>
      <w:r w:rsidRPr="00430A75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430A75">
        <w:rPr>
          <w:rFonts w:ascii="Times New Roman" w:hAnsi="Times New Roman"/>
          <w:sz w:val="28"/>
          <w:lang w:val="ru-RU"/>
        </w:rPr>
        <w:t>нижестоящим избирательным коми</w:t>
      </w:r>
      <w:r w:rsidR="00430A75">
        <w:rPr>
          <w:rFonts w:ascii="Times New Roman" w:hAnsi="Times New Roman"/>
          <w:sz w:val="28"/>
          <w:lang w:val="ru-RU"/>
        </w:rPr>
        <w:t>ссиям,</w:t>
      </w:r>
      <w:r w:rsidR="00D86E18">
        <w:rPr>
          <w:rFonts w:ascii="Times New Roman" w:hAnsi="Times New Roman"/>
          <w:sz w:val="28"/>
          <w:lang w:val="ru-RU"/>
        </w:rPr>
        <w:t xml:space="preserve"> студии</w:t>
      </w:r>
      <w:r w:rsidR="00841FD3">
        <w:rPr>
          <w:rFonts w:ascii="Times New Roman" w:hAnsi="Times New Roman"/>
          <w:sz w:val="28"/>
          <w:lang w:val="ru-RU"/>
        </w:rPr>
        <w:t xml:space="preserve"> «КамТВ», редакции </w:t>
      </w:r>
      <w:r w:rsidR="00430A75">
        <w:rPr>
          <w:rFonts w:ascii="Times New Roman" w:hAnsi="Times New Roman"/>
          <w:sz w:val="28"/>
          <w:lang w:val="ru-RU"/>
        </w:rPr>
        <w:t xml:space="preserve">газеты </w:t>
      </w:r>
      <w:r w:rsidR="00430A75">
        <w:rPr>
          <w:rFonts w:ascii="Times New Roman" w:hAnsi="Times New Roman"/>
          <w:sz w:val="28"/>
          <w:lang w:val="ru-RU"/>
        </w:rPr>
        <w:lastRenderedPageBreak/>
        <w:t>«Камышловские известия</w:t>
      </w:r>
      <w:r w:rsidRPr="00430A75">
        <w:rPr>
          <w:rFonts w:ascii="Times New Roman" w:hAnsi="Times New Roman"/>
          <w:sz w:val="28"/>
          <w:lang w:val="ru-RU"/>
        </w:rPr>
        <w:t>», опубликовать</w:t>
      </w:r>
      <w:r w:rsidRPr="00430A75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430A75">
        <w:rPr>
          <w:rFonts w:ascii="Times New Roman" w:hAnsi="Times New Roman"/>
          <w:sz w:val="28"/>
          <w:lang w:val="ru-RU"/>
        </w:rPr>
        <w:t xml:space="preserve">на сайте </w:t>
      </w:r>
      <w:r w:rsidR="00430A75">
        <w:rPr>
          <w:rFonts w:ascii="Times New Roman" w:hAnsi="Times New Roman"/>
          <w:sz w:val="28"/>
          <w:lang w:val="ru-RU"/>
        </w:rPr>
        <w:t>Камышловской городской</w:t>
      </w:r>
      <w:r w:rsidRPr="00430A75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430A75">
        <w:rPr>
          <w:rFonts w:ascii="Times New Roman" w:hAnsi="Times New Roman"/>
          <w:sz w:val="28"/>
          <w:lang w:val="ru-RU"/>
        </w:rPr>
        <w:t>территориальной избирательной</w:t>
      </w:r>
      <w:r w:rsidRPr="00430A75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430A75">
        <w:rPr>
          <w:rFonts w:ascii="Times New Roman" w:hAnsi="Times New Roman"/>
          <w:sz w:val="28"/>
          <w:lang w:val="ru-RU"/>
        </w:rPr>
        <w:t>комиссии.</w:t>
      </w:r>
    </w:p>
    <w:p w:rsidR="005B4997" w:rsidRDefault="004E6105">
      <w:pPr>
        <w:pStyle w:val="a3"/>
        <w:tabs>
          <w:tab w:val="left" w:pos="1239"/>
          <w:tab w:val="left" w:pos="2604"/>
          <w:tab w:val="left" w:pos="3055"/>
          <w:tab w:val="left" w:pos="4853"/>
          <w:tab w:val="left" w:pos="6454"/>
          <w:tab w:val="left" w:pos="7707"/>
          <w:tab w:val="left" w:pos="9180"/>
        </w:tabs>
        <w:spacing w:before="45" w:line="362" w:lineRule="auto"/>
        <w:ind w:right="101" w:firstLine="708"/>
        <w:rPr>
          <w:lang w:val="ru-RU"/>
        </w:rPr>
      </w:pPr>
      <w:r>
        <w:rPr>
          <w:lang w:val="ru-RU"/>
        </w:rPr>
        <w:t>3</w:t>
      </w:r>
      <w:r w:rsidR="00A228DB" w:rsidRPr="00430A75">
        <w:rPr>
          <w:lang w:val="ru-RU"/>
        </w:rPr>
        <w:t>.</w:t>
      </w:r>
      <w:r w:rsidR="00A228DB" w:rsidRPr="00430A75">
        <w:rPr>
          <w:lang w:val="ru-RU"/>
        </w:rPr>
        <w:tab/>
      </w:r>
      <w:r w:rsidR="00A228DB" w:rsidRPr="00430A75">
        <w:rPr>
          <w:spacing w:val="-1"/>
          <w:lang w:val="ru-RU"/>
        </w:rPr>
        <w:t>Контроль</w:t>
      </w:r>
      <w:r w:rsidR="00A228DB" w:rsidRPr="00430A75">
        <w:rPr>
          <w:spacing w:val="-1"/>
          <w:lang w:val="ru-RU"/>
        </w:rPr>
        <w:tab/>
      </w:r>
      <w:r w:rsidR="00A228DB" w:rsidRPr="00430A75">
        <w:rPr>
          <w:spacing w:val="-1"/>
          <w:lang w:val="ru-RU"/>
        </w:rPr>
        <w:tab/>
      </w:r>
      <w:r w:rsidR="00430A75">
        <w:rPr>
          <w:spacing w:val="-1"/>
          <w:lang w:val="ru-RU"/>
        </w:rPr>
        <w:t>исполнения</w:t>
      </w:r>
      <w:r w:rsidR="00A228DB" w:rsidRPr="00430A75">
        <w:rPr>
          <w:spacing w:val="-1"/>
          <w:lang w:val="ru-RU"/>
        </w:rPr>
        <w:tab/>
        <w:t>настоящего</w:t>
      </w:r>
      <w:r w:rsidR="00A228DB" w:rsidRPr="00430A75">
        <w:rPr>
          <w:spacing w:val="-1"/>
          <w:lang w:val="ru-RU"/>
        </w:rPr>
        <w:tab/>
        <w:t>решения</w:t>
      </w:r>
      <w:r w:rsidR="00A228DB" w:rsidRPr="00430A75">
        <w:rPr>
          <w:spacing w:val="-1"/>
          <w:lang w:val="ru-RU"/>
        </w:rPr>
        <w:tab/>
        <w:t>возложить</w:t>
      </w:r>
      <w:r w:rsidR="00A228DB" w:rsidRPr="00430A75">
        <w:rPr>
          <w:spacing w:val="-1"/>
          <w:lang w:val="ru-RU"/>
        </w:rPr>
        <w:tab/>
      </w:r>
      <w:r w:rsidR="00A228DB" w:rsidRPr="00430A75">
        <w:rPr>
          <w:lang w:val="ru-RU"/>
        </w:rPr>
        <w:t xml:space="preserve">на </w:t>
      </w:r>
      <w:r w:rsidR="00430A75">
        <w:rPr>
          <w:lang w:val="ru-RU"/>
        </w:rPr>
        <w:t xml:space="preserve"> председателя Комиссии </w:t>
      </w:r>
      <w:proofErr w:type="spellStart"/>
      <w:r w:rsidR="00430A75">
        <w:rPr>
          <w:lang w:val="ru-RU"/>
        </w:rPr>
        <w:t>Мотыцкого</w:t>
      </w:r>
      <w:proofErr w:type="spellEnd"/>
      <w:r w:rsidR="00430A75">
        <w:rPr>
          <w:lang w:val="ru-RU"/>
        </w:rPr>
        <w:t xml:space="preserve"> А.С</w:t>
      </w:r>
      <w:r w:rsidR="00A228DB" w:rsidRPr="00430A75">
        <w:rPr>
          <w:lang w:val="ru-RU"/>
        </w:rPr>
        <w:t>.</w:t>
      </w:r>
    </w:p>
    <w:p w:rsidR="004E6105" w:rsidRPr="00430A75" w:rsidRDefault="004E6105">
      <w:pPr>
        <w:pStyle w:val="a3"/>
        <w:tabs>
          <w:tab w:val="left" w:pos="1239"/>
          <w:tab w:val="left" w:pos="2604"/>
          <w:tab w:val="left" w:pos="3055"/>
          <w:tab w:val="left" w:pos="4853"/>
          <w:tab w:val="left" w:pos="6454"/>
          <w:tab w:val="left" w:pos="7707"/>
          <w:tab w:val="left" w:pos="9180"/>
        </w:tabs>
        <w:spacing w:before="45" w:line="362" w:lineRule="auto"/>
        <w:ind w:right="101" w:firstLine="708"/>
        <w:rPr>
          <w:lang w:val="ru-RU"/>
        </w:rPr>
      </w:pPr>
    </w:p>
    <w:p w:rsidR="005B4997" w:rsidRPr="00430A75" w:rsidRDefault="005B499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924" w:type="dxa"/>
        <w:tblInd w:w="-318" w:type="dxa"/>
        <w:tblLook w:val="01E0" w:firstRow="1" w:lastRow="1" w:firstColumn="1" w:lastColumn="1" w:noHBand="0" w:noVBand="0"/>
      </w:tblPr>
      <w:tblGrid>
        <w:gridCol w:w="5955"/>
        <w:gridCol w:w="3969"/>
      </w:tblGrid>
      <w:tr w:rsidR="004E6105" w:rsidRPr="004E6105" w:rsidTr="00F55A17">
        <w:tc>
          <w:tcPr>
            <w:tcW w:w="5955" w:type="dxa"/>
          </w:tcPr>
          <w:p w:rsidR="004E6105" w:rsidRPr="004E6105" w:rsidRDefault="004E6105" w:rsidP="004E6105">
            <w:pPr>
              <w:widowControl/>
              <w:ind w:left="318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val="ru-RU" w:eastAsia="ru-RU"/>
              </w:rPr>
            </w:pPr>
            <w:r w:rsidRPr="004E6105">
              <w:rPr>
                <w:rFonts w:ascii="Times New Roman CYR" w:eastAsia="Times New Roman" w:hAnsi="Times New Roman CYR" w:cs="Times New Roman"/>
                <w:sz w:val="28"/>
                <w:szCs w:val="28"/>
                <w:lang w:val="ru-RU" w:eastAsia="ru-RU"/>
              </w:rPr>
              <w:t xml:space="preserve">Председатель </w:t>
            </w:r>
            <w:proofErr w:type="spellStart"/>
            <w:r w:rsidRPr="004E6105">
              <w:rPr>
                <w:rFonts w:ascii="Times New Roman CYR" w:eastAsia="Times New Roman" w:hAnsi="Times New Roman CYR" w:cs="Times New Roman"/>
                <w:sz w:val="28"/>
                <w:szCs w:val="28"/>
                <w:lang w:val="ru-RU" w:eastAsia="ru-RU"/>
              </w:rPr>
              <w:t>Камышловской</w:t>
            </w:r>
            <w:proofErr w:type="spellEnd"/>
            <w:r w:rsidRPr="004E6105">
              <w:rPr>
                <w:rFonts w:ascii="Times New Roman CYR" w:eastAsia="Times New Roman" w:hAnsi="Times New Roman CYR" w:cs="Times New Roman"/>
                <w:sz w:val="28"/>
                <w:szCs w:val="28"/>
                <w:lang w:val="ru-RU" w:eastAsia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3969" w:type="dxa"/>
          </w:tcPr>
          <w:p w:rsidR="004E6105" w:rsidRPr="004E6105" w:rsidRDefault="004E6105" w:rsidP="004E6105">
            <w:pPr>
              <w:widowControl/>
              <w:ind w:left="459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val="ru-RU" w:eastAsia="ru-RU"/>
              </w:rPr>
            </w:pPr>
          </w:p>
          <w:p w:rsidR="004E6105" w:rsidRPr="004E6105" w:rsidRDefault="004E6105" w:rsidP="004E6105">
            <w:pPr>
              <w:widowControl/>
              <w:ind w:left="459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val="ru-RU" w:eastAsia="ru-RU"/>
              </w:rPr>
            </w:pPr>
            <w:proofErr w:type="spellStart"/>
            <w:r w:rsidRPr="004E6105">
              <w:rPr>
                <w:rFonts w:ascii="Times New Roman CYR" w:eastAsia="Times New Roman" w:hAnsi="Times New Roman CYR" w:cs="Times New Roman"/>
                <w:sz w:val="28"/>
                <w:szCs w:val="28"/>
                <w:lang w:val="ru-RU" w:eastAsia="ru-RU"/>
              </w:rPr>
              <w:t>А.С.Мотыцкий</w:t>
            </w:r>
            <w:proofErr w:type="spellEnd"/>
          </w:p>
        </w:tc>
      </w:tr>
      <w:tr w:rsidR="004E6105" w:rsidRPr="004E6105" w:rsidTr="00F55A17">
        <w:trPr>
          <w:trHeight w:val="339"/>
        </w:trPr>
        <w:tc>
          <w:tcPr>
            <w:tcW w:w="5955" w:type="dxa"/>
          </w:tcPr>
          <w:p w:rsidR="004E6105" w:rsidRPr="004E6105" w:rsidRDefault="004E6105" w:rsidP="004E6105">
            <w:pPr>
              <w:widowControl/>
              <w:jc w:val="center"/>
              <w:rPr>
                <w:rFonts w:ascii="Times New Roman CYR" w:eastAsia="Times New Roman" w:hAnsi="Times New Roman CYR" w:cs="Times New Roman"/>
                <w:sz w:val="16"/>
                <w:szCs w:val="16"/>
                <w:lang w:val="ru-RU" w:eastAsia="ru-RU"/>
              </w:rPr>
            </w:pPr>
          </w:p>
          <w:p w:rsidR="004E6105" w:rsidRPr="004E6105" w:rsidRDefault="004E6105" w:rsidP="004E6105">
            <w:pPr>
              <w:widowControl/>
              <w:ind w:left="318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val="ru-RU" w:eastAsia="ru-RU"/>
              </w:rPr>
            </w:pPr>
            <w:r w:rsidRPr="004E6105">
              <w:rPr>
                <w:rFonts w:ascii="Times New Roman CYR" w:eastAsia="Times New Roman" w:hAnsi="Times New Roman CYR" w:cs="Times New Roman"/>
                <w:sz w:val="28"/>
                <w:szCs w:val="28"/>
                <w:lang w:val="ru-RU" w:eastAsia="ru-RU"/>
              </w:rPr>
              <w:t xml:space="preserve">Секретарь </w:t>
            </w:r>
            <w:proofErr w:type="spellStart"/>
            <w:r w:rsidRPr="004E6105">
              <w:rPr>
                <w:rFonts w:ascii="Times New Roman CYR" w:eastAsia="Times New Roman" w:hAnsi="Times New Roman CYR" w:cs="Times New Roman"/>
                <w:sz w:val="28"/>
                <w:szCs w:val="28"/>
                <w:lang w:val="ru-RU" w:eastAsia="ru-RU"/>
              </w:rPr>
              <w:t>Камышловской</w:t>
            </w:r>
            <w:proofErr w:type="spellEnd"/>
            <w:r w:rsidRPr="004E6105">
              <w:rPr>
                <w:rFonts w:ascii="Times New Roman CYR" w:eastAsia="Times New Roman" w:hAnsi="Times New Roman CYR" w:cs="Times New Roman"/>
                <w:sz w:val="28"/>
                <w:szCs w:val="28"/>
                <w:lang w:val="ru-RU" w:eastAsia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3969" w:type="dxa"/>
          </w:tcPr>
          <w:p w:rsidR="004E6105" w:rsidRPr="004E6105" w:rsidRDefault="004E6105" w:rsidP="004E6105">
            <w:pPr>
              <w:widowControl/>
              <w:ind w:left="459"/>
              <w:jc w:val="center"/>
              <w:rPr>
                <w:rFonts w:ascii="Times New Roman CYR" w:eastAsia="Times New Roman" w:hAnsi="Times New Roman CYR" w:cs="Times New Roman"/>
                <w:sz w:val="16"/>
                <w:szCs w:val="16"/>
                <w:lang w:val="ru-RU" w:eastAsia="ru-RU"/>
              </w:rPr>
            </w:pPr>
          </w:p>
          <w:p w:rsidR="004E6105" w:rsidRPr="004E6105" w:rsidRDefault="004E6105" w:rsidP="004E6105">
            <w:pPr>
              <w:widowControl/>
              <w:ind w:left="459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val="ru-RU" w:eastAsia="ru-RU"/>
              </w:rPr>
            </w:pPr>
          </w:p>
          <w:p w:rsidR="004E6105" w:rsidRPr="004E6105" w:rsidRDefault="004E6105" w:rsidP="004E6105">
            <w:pPr>
              <w:widowControl/>
              <w:ind w:left="459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val="ru-RU" w:eastAsia="ru-RU"/>
              </w:rPr>
            </w:pPr>
            <w:proofErr w:type="spellStart"/>
            <w:r w:rsidRPr="004E6105">
              <w:rPr>
                <w:rFonts w:ascii="Times New Roman CYR" w:eastAsia="Times New Roman" w:hAnsi="Times New Roman CYR" w:cs="Times New Roman"/>
                <w:sz w:val="28"/>
                <w:szCs w:val="28"/>
                <w:lang w:val="ru-RU" w:eastAsia="ru-RU"/>
              </w:rPr>
              <w:t>Н.В.Щелконогова</w:t>
            </w:r>
            <w:proofErr w:type="spellEnd"/>
          </w:p>
        </w:tc>
      </w:tr>
    </w:tbl>
    <w:p w:rsidR="005B4997" w:rsidRPr="00430A75" w:rsidRDefault="005B499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4997" w:rsidRPr="00430A75" w:rsidRDefault="005B499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4997" w:rsidRPr="00430A75" w:rsidRDefault="005B499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4997" w:rsidRPr="00430A75" w:rsidRDefault="005B499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4997" w:rsidRPr="00430A75" w:rsidRDefault="005B499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4997" w:rsidRPr="00430A75" w:rsidRDefault="005B499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4997" w:rsidRPr="00430A75" w:rsidRDefault="005B499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4997" w:rsidRPr="00430A75" w:rsidRDefault="005B499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4997" w:rsidRPr="00430A75" w:rsidRDefault="005B499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4997" w:rsidRPr="00430A75" w:rsidRDefault="005B499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4997" w:rsidRPr="00430A75" w:rsidRDefault="005B499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4997" w:rsidRPr="00430A75" w:rsidRDefault="005B499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4997" w:rsidRPr="00430A75" w:rsidRDefault="005B499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4997" w:rsidRPr="00430A75" w:rsidRDefault="005B499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4997" w:rsidRPr="00430A75" w:rsidRDefault="005B499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4997" w:rsidRPr="00430A75" w:rsidRDefault="005B499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4997" w:rsidRPr="00430A75" w:rsidRDefault="005B499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4997" w:rsidRPr="00430A75" w:rsidRDefault="005B499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4997" w:rsidRPr="00430A75" w:rsidRDefault="005B499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4997" w:rsidRPr="00430A75" w:rsidRDefault="005B499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4997" w:rsidRPr="00430A75" w:rsidRDefault="005B499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4997" w:rsidRPr="00430A75" w:rsidRDefault="005B499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4997" w:rsidRPr="00430A75" w:rsidRDefault="005B499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4997" w:rsidRPr="00430A75" w:rsidRDefault="005B499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4997" w:rsidRPr="00430A75" w:rsidRDefault="005B499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4997" w:rsidRPr="00430A75" w:rsidRDefault="005B499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4997" w:rsidRPr="00430A75" w:rsidRDefault="005B499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4997" w:rsidRPr="00430A75" w:rsidRDefault="005B499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4997" w:rsidRPr="00430A75" w:rsidRDefault="005B499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4997" w:rsidRPr="00430A75" w:rsidRDefault="005B499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4997" w:rsidRPr="00430A75" w:rsidRDefault="005B499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4997" w:rsidRPr="00430A75" w:rsidRDefault="005B499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4997" w:rsidRPr="00430A75" w:rsidRDefault="005B499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4997" w:rsidRPr="00430A75" w:rsidRDefault="005B499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4997" w:rsidRPr="00430A75" w:rsidRDefault="005B499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4997" w:rsidRPr="00430A75" w:rsidRDefault="005B499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4997" w:rsidRPr="00430A75" w:rsidRDefault="005B499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4997" w:rsidRPr="00430A75" w:rsidRDefault="005B499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4997" w:rsidRPr="00430A75" w:rsidRDefault="005B499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4997" w:rsidRPr="00430A75" w:rsidRDefault="005B499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4997" w:rsidRPr="00430A75" w:rsidRDefault="005B499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4997" w:rsidRPr="00430A75" w:rsidRDefault="005B499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4997" w:rsidRPr="00430A75" w:rsidRDefault="005B4997" w:rsidP="004E6105">
      <w:pPr>
        <w:ind w:right="71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4997" w:rsidRPr="00430A75" w:rsidRDefault="005B4997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5B4997" w:rsidRPr="00430A75" w:rsidSect="004E6105">
          <w:pgSz w:w="11900" w:h="16840"/>
          <w:pgMar w:top="1080" w:right="740" w:bottom="1418" w:left="1600" w:header="720" w:footer="720" w:gutter="0"/>
          <w:cols w:space="720"/>
        </w:sectPr>
      </w:pPr>
    </w:p>
    <w:p w:rsidR="005B4997" w:rsidRPr="00430A75" w:rsidRDefault="005B499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4997" w:rsidRPr="00430A75" w:rsidRDefault="00A228DB" w:rsidP="00D86E18">
      <w:pPr>
        <w:spacing w:before="66"/>
        <w:ind w:left="10206" w:right="2266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30A75">
        <w:rPr>
          <w:rFonts w:ascii="Times New Roman" w:hAnsi="Times New Roman"/>
          <w:spacing w:val="-1"/>
          <w:sz w:val="26"/>
          <w:lang w:val="ru-RU"/>
        </w:rPr>
        <w:t>Утверждено</w:t>
      </w:r>
    </w:p>
    <w:p w:rsidR="004E6105" w:rsidRDefault="00A228DB" w:rsidP="00D86E18">
      <w:pPr>
        <w:spacing w:before="1"/>
        <w:ind w:left="10206" w:right="2266"/>
        <w:jc w:val="center"/>
        <w:rPr>
          <w:rFonts w:ascii="Times New Roman" w:eastAsia="Times New Roman" w:hAnsi="Times New Roman" w:cs="Times New Roman"/>
          <w:w w:val="99"/>
          <w:sz w:val="26"/>
          <w:szCs w:val="26"/>
          <w:lang w:val="ru-RU"/>
        </w:rPr>
      </w:pPr>
      <w:r w:rsidRPr="00430A7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решением </w:t>
      </w:r>
      <w:r w:rsidR="00841FD3">
        <w:rPr>
          <w:rFonts w:ascii="Times New Roman" w:eastAsia="Times New Roman" w:hAnsi="Times New Roman" w:cs="Times New Roman"/>
          <w:sz w:val="26"/>
          <w:szCs w:val="26"/>
          <w:lang w:val="ru-RU"/>
        </w:rPr>
        <w:t>Камышловской городской</w:t>
      </w:r>
      <w:r w:rsidRPr="00430A75">
        <w:rPr>
          <w:rFonts w:ascii="Times New Roman" w:eastAsia="Times New Roman" w:hAnsi="Times New Roman" w:cs="Times New Roman"/>
          <w:w w:val="99"/>
          <w:sz w:val="26"/>
          <w:szCs w:val="26"/>
          <w:lang w:val="ru-RU"/>
        </w:rPr>
        <w:t xml:space="preserve"> </w:t>
      </w:r>
      <w:r w:rsidRPr="00430A75">
        <w:rPr>
          <w:rFonts w:ascii="Times New Roman" w:eastAsia="Times New Roman" w:hAnsi="Times New Roman" w:cs="Times New Roman"/>
          <w:sz w:val="26"/>
          <w:szCs w:val="26"/>
          <w:lang w:val="ru-RU"/>
        </w:rPr>
        <w:t>территориальной избирательной</w:t>
      </w:r>
      <w:r w:rsidRPr="00430A75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430A75">
        <w:rPr>
          <w:rFonts w:ascii="Times New Roman" w:eastAsia="Times New Roman" w:hAnsi="Times New Roman" w:cs="Times New Roman"/>
          <w:sz w:val="26"/>
          <w:szCs w:val="26"/>
          <w:lang w:val="ru-RU"/>
        </w:rPr>
        <w:t>комиссии</w:t>
      </w:r>
      <w:r w:rsidRPr="00430A75">
        <w:rPr>
          <w:rFonts w:ascii="Times New Roman" w:eastAsia="Times New Roman" w:hAnsi="Times New Roman" w:cs="Times New Roman"/>
          <w:w w:val="99"/>
          <w:sz w:val="26"/>
          <w:szCs w:val="26"/>
          <w:lang w:val="ru-RU"/>
        </w:rPr>
        <w:t xml:space="preserve"> </w:t>
      </w:r>
    </w:p>
    <w:p w:rsidR="005B4997" w:rsidRDefault="00A228DB" w:rsidP="00D86E18">
      <w:pPr>
        <w:spacing w:before="1"/>
        <w:ind w:left="10206" w:right="2266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30A7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от </w:t>
      </w:r>
      <w:r w:rsidR="00841FD3">
        <w:rPr>
          <w:rFonts w:ascii="Times New Roman" w:eastAsia="Times New Roman" w:hAnsi="Times New Roman" w:cs="Times New Roman"/>
          <w:sz w:val="26"/>
          <w:szCs w:val="26"/>
          <w:lang w:val="ru-RU"/>
        </w:rPr>
        <w:t>14</w:t>
      </w:r>
      <w:r w:rsidRPr="00430A75">
        <w:rPr>
          <w:rFonts w:ascii="Times New Roman" w:eastAsia="Times New Roman" w:hAnsi="Times New Roman" w:cs="Times New Roman"/>
          <w:sz w:val="26"/>
          <w:szCs w:val="26"/>
          <w:lang w:val="ru-RU"/>
        </w:rPr>
        <w:t>.07.2016г. №</w:t>
      </w:r>
      <w:r w:rsidRPr="00430A75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="00841FD3">
        <w:rPr>
          <w:rFonts w:ascii="Times New Roman" w:eastAsia="Times New Roman" w:hAnsi="Times New Roman" w:cs="Times New Roman"/>
          <w:sz w:val="26"/>
          <w:szCs w:val="26"/>
          <w:lang w:val="ru-RU"/>
        </w:rPr>
        <w:t>10/87</w:t>
      </w:r>
    </w:p>
    <w:tbl>
      <w:tblPr>
        <w:tblW w:w="17603" w:type="dxa"/>
        <w:tblInd w:w="91" w:type="dxa"/>
        <w:tblLook w:val="04A0" w:firstRow="1" w:lastRow="0" w:firstColumn="1" w:lastColumn="0" w:noHBand="0" w:noVBand="1"/>
      </w:tblPr>
      <w:tblGrid>
        <w:gridCol w:w="15043"/>
        <w:gridCol w:w="2560"/>
      </w:tblGrid>
      <w:tr w:rsidR="00B50EAD" w:rsidRPr="00F04235" w:rsidTr="00841FD3">
        <w:trPr>
          <w:trHeight w:val="375"/>
        </w:trPr>
        <w:tc>
          <w:tcPr>
            <w:tcW w:w="1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FD3" w:rsidRDefault="00B50EAD" w:rsidP="00384368">
            <w:pPr>
              <w:widowControl/>
              <w:ind w:right="-46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    </w:t>
            </w:r>
          </w:p>
          <w:p w:rsidR="00841FD3" w:rsidRDefault="00B50EAD" w:rsidP="00384368">
            <w:pPr>
              <w:widowControl/>
              <w:ind w:right="-46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:rsidR="00B50EAD" w:rsidRPr="00430A75" w:rsidRDefault="00D86E18" w:rsidP="00384368">
            <w:pPr>
              <w:widowControl/>
              <w:ind w:right="-46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         </w:t>
            </w:r>
            <w:r w:rsidR="00B50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Сведения </w:t>
            </w:r>
            <w:proofErr w:type="gramStart"/>
            <w:r w:rsidR="00B50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</w:t>
            </w:r>
            <w:proofErr w:type="gramEnd"/>
            <w:r w:rsidR="00B50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="00B50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муниципальных</w:t>
            </w:r>
            <w:proofErr w:type="gramEnd"/>
            <w:r w:rsidR="00B50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организаций</w:t>
            </w:r>
            <w:r w:rsidR="00B50EAD" w:rsidRPr="00430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телерадиовещания</w:t>
            </w:r>
            <w:r w:rsidR="00B50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на территории Камышловского городского округа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AD" w:rsidRPr="00430A75" w:rsidRDefault="00B50EAD" w:rsidP="00384368">
            <w:pPr>
              <w:widowControl/>
              <w:ind w:left="13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B50EAD" w:rsidRPr="00430A75" w:rsidRDefault="00B50EAD">
      <w:pPr>
        <w:spacing w:before="1"/>
        <w:ind w:left="10363" w:right="1180" w:hanging="1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tbl>
      <w:tblPr>
        <w:tblW w:w="16327" w:type="dxa"/>
        <w:tblInd w:w="91" w:type="dxa"/>
        <w:tblLook w:val="04A0" w:firstRow="1" w:lastRow="0" w:firstColumn="1" w:lastColumn="0" w:noHBand="0" w:noVBand="1"/>
      </w:tblPr>
      <w:tblGrid>
        <w:gridCol w:w="1404"/>
        <w:gridCol w:w="1587"/>
        <w:gridCol w:w="1435"/>
        <w:gridCol w:w="1300"/>
        <w:gridCol w:w="2340"/>
        <w:gridCol w:w="5701"/>
        <w:gridCol w:w="2560"/>
      </w:tblGrid>
      <w:tr w:rsidR="00430A75" w:rsidRPr="00F04235" w:rsidTr="00841FD3">
        <w:trPr>
          <w:trHeight w:val="89"/>
        </w:trPr>
        <w:tc>
          <w:tcPr>
            <w:tcW w:w="137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A75" w:rsidRPr="00430A75" w:rsidRDefault="00430A75" w:rsidP="00B50EAD">
            <w:pPr>
              <w:widowControl/>
              <w:ind w:right="-46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                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A75" w:rsidRPr="00430A75" w:rsidRDefault="00430A75" w:rsidP="00B50EA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430A75" w:rsidRPr="00F04235" w:rsidTr="00841FD3">
        <w:trPr>
          <w:trHeight w:val="89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A75" w:rsidRPr="00430A75" w:rsidRDefault="00430A75" w:rsidP="00430A75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A75" w:rsidRPr="00430A75" w:rsidRDefault="00430A75" w:rsidP="00430A75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A75" w:rsidRPr="00430A75" w:rsidRDefault="00430A75" w:rsidP="00430A75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A75" w:rsidRPr="00430A75" w:rsidRDefault="00430A75" w:rsidP="00430A75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A75" w:rsidRPr="00430A75" w:rsidRDefault="00430A75" w:rsidP="00430A75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A75" w:rsidRPr="00430A75" w:rsidRDefault="00430A75" w:rsidP="00430A75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A75" w:rsidRPr="00430A75" w:rsidRDefault="00430A75" w:rsidP="00430A75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430A75" w:rsidRPr="00F04235" w:rsidTr="00B50EAD">
        <w:trPr>
          <w:trHeight w:val="180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75" w:rsidRPr="00430A75" w:rsidRDefault="00430A75" w:rsidP="00430A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30A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Форма периодического распространения СМИ (телеканал, радиоканал, телепрограмм, радиопрограмма)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75" w:rsidRPr="00430A75" w:rsidRDefault="00430A75" w:rsidP="00430A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30A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Территория распространения СМИ в соответствии с лицензией на телевизионное вещание, радиовещание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75" w:rsidRPr="00430A75" w:rsidRDefault="00430A75" w:rsidP="00430A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30A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Регистрационный номер свидетельства о регистрации средства массовой информации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75" w:rsidRPr="00430A75" w:rsidRDefault="00430A75" w:rsidP="00430A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30A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Дата выдачи свидетельства о регистрации средства массовой информации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75" w:rsidRPr="00430A75" w:rsidRDefault="00430A75" w:rsidP="00430A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30A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Юридический адрес организации телерадиовещания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75" w:rsidRPr="00430A75" w:rsidRDefault="00430A75" w:rsidP="00430A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30A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Учредитель (учредители) организации телерадиовещания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75" w:rsidRPr="00430A75" w:rsidRDefault="00430A75" w:rsidP="00430A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30A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Доля (вклад) муниципальных образований в уставном (складочном) капитале</w:t>
            </w:r>
          </w:p>
        </w:tc>
      </w:tr>
      <w:tr w:rsidR="00430A75" w:rsidRPr="00F04235" w:rsidTr="00B50EAD">
        <w:trPr>
          <w:trHeight w:val="24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75" w:rsidRPr="00430A75" w:rsidRDefault="00430A75" w:rsidP="00430A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30A7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Телеканал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75" w:rsidRPr="00430A75" w:rsidRDefault="00430A75" w:rsidP="00430A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30A7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г. Камышлов (Свердловская область)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75" w:rsidRPr="00430A75" w:rsidRDefault="00430A75" w:rsidP="00430A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30A7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ЭЛ № ТУ 66 - 01184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75" w:rsidRPr="00430A75" w:rsidRDefault="00430A75" w:rsidP="00430A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30A7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05.06.2013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75" w:rsidRPr="00430A75" w:rsidRDefault="00430A75" w:rsidP="00430A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30A7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624860, Свердловская обл., г. Камышлов, ул. Свердлова, д. 41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75" w:rsidRPr="00430A75" w:rsidRDefault="00430A75" w:rsidP="00430A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30A7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Камышловский городской комитет по управлению имуществом; Камышловский районный комитет по управлению имуществом; Гридин Г.П.; Чухарев М.Н.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75" w:rsidRPr="00430A75" w:rsidRDefault="00430A75" w:rsidP="00430A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30A7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Камышловский городской комитет по управлению имуществом - 2 400 тыс. руб.; Камышловский районный комитет по управлению имуществом - 2 400  тыс. руб.</w:t>
            </w:r>
          </w:p>
        </w:tc>
      </w:tr>
    </w:tbl>
    <w:p w:rsidR="00430A75" w:rsidRDefault="00430A75">
      <w:pPr>
        <w:pStyle w:val="11"/>
        <w:ind w:left="326"/>
        <w:rPr>
          <w:b w:val="0"/>
          <w:bCs w:val="0"/>
          <w:lang w:val="ru-RU"/>
        </w:rPr>
      </w:pPr>
    </w:p>
    <w:p w:rsidR="00430A75" w:rsidRDefault="00430A75">
      <w:pPr>
        <w:pStyle w:val="11"/>
        <w:ind w:left="326"/>
        <w:rPr>
          <w:b w:val="0"/>
          <w:bCs w:val="0"/>
          <w:lang w:val="ru-RU"/>
        </w:rPr>
      </w:pPr>
    </w:p>
    <w:p w:rsidR="00D86E18" w:rsidRDefault="00D86E18">
      <w:pPr>
        <w:pStyle w:val="11"/>
        <w:ind w:left="326"/>
        <w:rPr>
          <w:b w:val="0"/>
          <w:bCs w:val="0"/>
          <w:lang w:val="ru-RU"/>
        </w:rPr>
      </w:pPr>
    </w:p>
    <w:p w:rsidR="00D86E18" w:rsidRDefault="00D86E18">
      <w:pPr>
        <w:pStyle w:val="11"/>
        <w:ind w:left="326"/>
        <w:rPr>
          <w:b w:val="0"/>
          <w:bCs w:val="0"/>
          <w:lang w:val="ru-RU"/>
        </w:rPr>
      </w:pPr>
    </w:p>
    <w:p w:rsidR="00D86E18" w:rsidRDefault="00D86E18">
      <w:pPr>
        <w:pStyle w:val="11"/>
        <w:ind w:left="326"/>
        <w:rPr>
          <w:b w:val="0"/>
          <w:bCs w:val="0"/>
          <w:lang w:val="ru-RU"/>
        </w:rPr>
      </w:pPr>
    </w:p>
    <w:p w:rsidR="00430A75" w:rsidRDefault="00430A75">
      <w:pPr>
        <w:pStyle w:val="11"/>
        <w:ind w:left="326"/>
        <w:rPr>
          <w:b w:val="0"/>
          <w:bCs w:val="0"/>
          <w:lang w:val="ru-RU"/>
        </w:rPr>
      </w:pPr>
    </w:p>
    <w:p w:rsidR="00430A75" w:rsidRDefault="00430A75">
      <w:pPr>
        <w:pStyle w:val="11"/>
        <w:ind w:left="326"/>
        <w:rPr>
          <w:b w:val="0"/>
          <w:bCs w:val="0"/>
          <w:lang w:val="ru-RU"/>
        </w:rPr>
      </w:pPr>
    </w:p>
    <w:tbl>
      <w:tblPr>
        <w:tblW w:w="16076" w:type="dxa"/>
        <w:tblLook w:val="04A0" w:firstRow="1" w:lastRow="0" w:firstColumn="1" w:lastColumn="0" w:noHBand="0" w:noVBand="1"/>
      </w:tblPr>
      <w:tblGrid>
        <w:gridCol w:w="680"/>
        <w:gridCol w:w="1661"/>
        <w:gridCol w:w="1940"/>
        <w:gridCol w:w="1435"/>
        <w:gridCol w:w="1340"/>
        <w:gridCol w:w="2380"/>
        <w:gridCol w:w="2920"/>
        <w:gridCol w:w="2300"/>
        <w:gridCol w:w="1420"/>
      </w:tblGrid>
      <w:tr w:rsidR="00430A75" w:rsidRPr="00F04235" w:rsidTr="00430A75">
        <w:trPr>
          <w:trHeight w:val="375"/>
        </w:trPr>
        <w:tc>
          <w:tcPr>
            <w:tcW w:w="16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A75" w:rsidRDefault="00430A75" w:rsidP="00430A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430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Сведения о муниципальных периодических печатных изданиях</w:t>
            </w:r>
            <w:r w:rsidR="00B50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на территории Камышловского городского округа</w:t>
            </w:r>
          </w:p>
          <w:p w:rsidR="00841FD3" w:rsidRPr="00430A75" w:rsidRDefault="00841FD3" w:rsidP="00430A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430A75" w:rsidRPr="00F04235" w:rsidTr="00430A75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A75" w:rsidRPr="00430A75" w:rsidRDefault="00430A75" w:rsidP="00430A75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A75" w:rsidRPr="00430A75" w:rsidRDefault="00430A75" w:rsidP="00430A75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A75" w:rsidRPr="00430A75" w:rsidRDefault="00430A75" w:rsidP="00430A75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A75" w:rsidRPr="00430A75" w:rsidRDefault="00430A75" w:rsidP="00430A75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A75" w:rsidRPr="00430A75" w:rsidRDefault="00430A75" w:rsidP="00430A75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A75" w:rsidRPr="00430A75" w:rsidRDefault="00430A75" w:rsidP="00430A75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A75" w:rsidRPr="00430A75" w:rsidRDefault="00430A75" w:rsidP="00430A75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A75" w:rsidRPr="00430A75" w:rsidRDefault="00430A75" w:rsidP="00430A75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A75" w:rsidRPr="00430A75" w:rsidRDefault="00430A75" w:rsidP="00430A75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430A75" w:rsidRPr="00F04235" w:rsidTr="00430A75">
        <w:trPr>
          <w:trHeight w:val="15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75" w:rsidRPr="00430A75" w:rsidRDefault="00430A75" w:rsidP="00430A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0A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№ </w:t>
            </w:r>
            <w:proofErr w:type="gramStart"/>
            <w:r w:rsidRPr="00430A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</w:t>
            </w:r>
            <w:proofErr w:type="gramEnd"/>
            <w:r w:rsidRPr="00430A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/п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75" w:rsidRPr="00430A75" w:rsidRDefault="00430A75" w:rsidP="00430A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30A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Наименование периодического печатного издания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75" w:rsidRPr="00430A75" w:rsidRDefault="00430A75" w:rsidP="00430A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30A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Территория его распространения в соответствии со свидетельством о регистрации средства массовой информации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75" w:rsidRPr="00430A75" w:rsidRDefault="00430A75" w:rsidP="00430A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30A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Регистрационный номер свидетельства о регистрации средства массовой информации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75" w:rsidRPr="00430A75" w:rsidRDefault="00430A75" w:rsidP="00430A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30A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Дата выдачи свидетельства о регистрации средства массовой информации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75" w:rsidRPr="00430A75" w:rsidRDefault="00430A75" w:rsidP="00430A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30A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Юридический адрес редакции периодического печатного издания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75" w:rsidRPr="00430A75" w:rsidRDefault="00430A75" w:rsidP="00430A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gramStart"/>
            <w:r w:rsidRPr="00430A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Учредитель (учредители) периодического печатного издания, редакции печатного издания)</w:t>
            </w:r>
            <w:proofErr w:type="gramEnd"/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75" w:rsidRPr="00430A75" w:rsidRDefault="00430A75" w:rsidP="00430A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30A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Доля (вклад) муниципальных образований в уставном (складочном) капитале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75" w:rsidRPr="00430A75" w:rsidRDefault="00430A75" w:rsidP="00430A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30A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Периодичность выпуска периодического печатного издания </w:t>
            </w:r>
          </w:p>
        </w:tc>
      </w:tr>
      <w:tr w:rsidR="00430A75" w:rsidRPr="00430A75" w:rsidTr="00430A75">
        <w:trPr>
          <w:trHeight w:val="30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75" w:rsidRPr="00430A75" w:rsidRDefault="00430A75" w:rsidP="00430A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30A7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75" w:rsidRPr="00430A75" w:rsidRDefault="00430A75" w:rsidP="00430A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30A7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Камышловские известия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75" w:rsidRPr="00430A75" w:rsidRDefault="00430A75" w:rsidP="00430A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30A7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Камышловский городской округ, Камышловский муниципальный район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75" w:rsidRPr="00430A75" w:rsidRDefault="00430A75" w:rsidP="00430A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30A7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ПИ № ТУ 66 - 01019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75" w:rsidRPr="00430A75" w:rsidRDefault="00430A75" w:rsidP="00430A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30A7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21.08.2012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75" w:rsidRPr="00430A75" w:rsidRDefault="00430A75" w:rsidP="00430A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30A7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624860, Свердловская область, г. Камышлов, ул. Советская, д. 25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75" w:rsidRPr="00430A75" w:rsidRDefault="00430A75" w:rsidP="00430A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30A7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Администрация Камышловского городского округа; Администрация Камышловского муниципального района; Автономная некоммерческая организация "Редакция "Камышловские известия"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75" w:rsidRPr="00430A75" w:rsidRDefault="00430A75" w:rsidP="00430A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30A7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75" w:rsidRPr="00430A75" w:rsidRDefault="00430A75" w:rsidP="00430A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30A7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3 раза в неделю </w:t>
            </w:r>
          </w:p>
        </w:tc>
      </w:tr>
      <w:tr w:rsidR="00430A75" w:rsidRPr="00430A75" w:rsidTr="00430A75">
        <w:trPr>
          <w:trHeight w:val="18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75" w:rsidRPr="00430A75" w:rsidRDefault="00430A75" w:rsidP="00430A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30A7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75" w:rsidRPr="00430A75" w:rsidRDefault="00430A75" w:rsidP="00430A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30A7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Юго-Восток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75" w:rsidRPr="00430A75" w:rsidRDefault="00430A75" w:rsidP="00430A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30A7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Свердловская область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75" w:rsidRPr="00430A75" w:rsidRDefault="00430A75" w:rsidP="00430A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30A7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ПИ № ТУ 66 - 01028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75" w:rsidRPr="00430A75" w:rsidRDefault="00430A75" w:rsidP="00430A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30A7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20.09.2012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75" w:rsidRPr="00430A75" w:rsidRDefault="00430A75" w:rsidP="00430A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30A7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624860, Свердловская область, г. Камышлов, ул. Советская, д. 25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75" w:rsidRPr="00430A75" w:rsidRDefault="00430A75" w:rsidP="00430A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30A7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Автономная некоммерческая организация "Редакция "Камышловские известия"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75" w:rsidRPr="00430A75" w:rsidRDefault="00430A75" w:rsidP="00430A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30A7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Дума МО Камышловский муниципальный район; Дума Камышловского городского округа - 100%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75" w:rsidRPr="00430A75" w:rsidRDefault="00430A75" w:rsidP="00430A7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30A7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 раз в неделю</w:t>
            </w:r>
          </w:p>
        </w:tc>
      </w:tr>
    </w:tbl>
    <w:p w:rsidR="00D86E18" w:rsidRDefault="00D86E18" w:rsidP="00D86E18">
      <w:pPr>
        <w:tabs>
          <w:tab w:val="left" w:pos="1063"/>
        </w:tabs>
        <w:rPr>
          <w:rFonts w:ascii="Times New Roman" w:eastAsia="Times New Roman" w:hAnsi="Times New Roman" w:cs="Times New Roman"/>
          <w:lang w:val="ru-RU"/>
        </w:rPr>
      </w:pPr>
    </w:p>
    <w:p w:rsidR="004E6105" w:rsidRDefault="004E6105" w:rsidP="00D86E18">
      <w:pPr>
        <w:tabs>
          <w:tab w:val="left" w:pos="1063"/>
        </w:tabs>
        <w:rPr>
          <w:rFonts w:ascii="Times New Roman" w:eastAsia="Times New Roman" w:hAnsi="Times New Roman" w:cs="Times New Roman"/>
          <w:lang w:val="ru-RU"/>
        </w:rPr>
      </w:pPr>
    </w:p>
    <w:p w:rsidR="004E6105" w:rsidRDefault="004E6105" w:rsidP="00D86E18">
      <w:pPr>
        <w:tabs>
          <w:tab w:val="left" w:pos="1063"/>
        </w:tabs>
        <w:rPr>
          <w:rFonts w:ascii="Times New Roman" w:eastAsia="Times New Roman" w:hAnsi="Times New Roman" w:cs="Times New Roman"/>
          <w:lang w:val="ru-RU"/>
        </w:rPr>
      </w:pPr>
    </w:p>
    <w:p w:rsidR="004E6105" w:rsidRDefault="004E6105" w:rsidP="00D86E18">
      <w:pPr>
        <w:tabs>
          <w:tab w:val="left" w:pos="1063"/>
        </w:tabs>
        <w:rPr>
          <w:rFonts w:ascii="Times New Roman" w:eastAsia="Times New Roman" w:hAnsi="Times New Roman" w:cs="Times New Roman"/>
          <w:lang w:val="ru-RU"/>
        </w:rPr>
      </w:pPr>
    </w:p>
    <w:p w:rsidR="004E6105" w:rsidRDefault="004E6105" w:rsidP="00D86E18">
      <w:pPr>
        <w:tabs>
          <w:tab w:val="left" w:pos="1063"/>
        </w:tabs>
        <w:rPr>
          <w:rFonts w:ascii="Times New Roman" w:eastAsia="Times New Roman" w:hAnsi="Times New Roman" w:cs="Times New Roman"/>
          <w:lang w:val="ru-RU"/>
        </w:rPr>
      </w:pPr>
    </w:p>
    <w:p w:rsidR="004E6105" w:rsidRDefault="004E6105" w:rsidP="00D86E18">
      <w:pPr>
        <w:tabs>
          <w:tab w:val="left" w:pos="1063"/>
        </w:tabs>
        <w:rPr>
          <w:rFonts w:ascii="Times New Roman" w:eastAsia="Times New Roman" w:hAnsi="Times New Roman" w:cs="Times New Roman"/>
          <w:lang w:val="ru-RU"/>
        </w:rPr>
      </w:pPr>
    </w:p>
    <w:p w:rsidR="004E6105" w:rsidRDefault="004E6105" w:rsidP="00D86E18">
      <w:pPr>
        <w:tabs>
          <w:tab w:val="left" w:pos="1063"/>
        </w:tabs>
        <w:rPr>
          <w:rFonts w:ascii="Times New Roman" w:eastAsia="Times New Roman" w:hAnsi="Times New Roman" w:cs="Times New Roman"/>
          <w:lang w:val="ru-RU"/>
        </w:rPr>
      </w:pPr>
    </w:p>
    <w:p w:rsidR="004E6105" w:rsidRDefault="004E6105" w:rsidP="00D86E18">
      <w:pPr>
        <w:tabs>
          <w:tab w:val="left" w:pos="1063"/>
        </w:tabs>
        <w:rPr>
          <w:rFonts w:ascii="Times New Roman" w:eastAsia="Times New Roman" w:hAnsi="Times New Roman" w:cs="Times New Roman"/>
          <w:lang w:val="ru-RU"/>
        </w:rPr>
      </w:pPr>
    </w:p>
    <w:p w:rsidR="004E6105" w:rsidRDefault="004E6105" w:rsidP="00D86E18">
      <w:pPr>
        <w:tabs>
          <w:tab w:val="left" w:pos="1063"/>
        </w:tabs>
        <w:rPr>
          <w:rFonts w:ascii="Times New Roman" w:eastAsia="Times New Roman" w:hAnsi="Times New Roman" w:cs="Times New Roman"/>
          <w:lang w:val="ru-RU"/>
        </w:rPr>
      </w:pPr>
    </w:p>
    <w:p w:rsidR="004E6105" w:rsidRPr="00D86E18" w:rsidRDefault="004E6105" w:rsidP="00D86E18">
      <w:pPr>
        <w:tabs>
          <w:tab w:val="left" w:pos="1063"/>
        </w:tabs>
        <w:rPr>
          <w:rFonts w:ascii="Times New Roman" w:eastAsia="Times New Roman" w:hAnsi="Times New Roman" w:cs="Times New Roman"/>
          <w:lang w:val="ru-RU"/>
        </w:rPr>
        <w:sectPr w:rsidR="004E6105" w:rsidRPr="00D86E18" w:rsidSect="00D86E18">
          <w:headerReference w:type="default" r:id="rId11"/>
          <w:footerReference w:type="default" r:id="rId12"/>
          <w:pgSz w:w="16840" w:h="11900" w:orient="landscape"/>
          <w:pgMar w:top="1000" w:right="240" w:bottom="1135" w:left="300" w:header="739" w:footer="712" w:gutter="0"/>
          <w:pgNumType w:start="3"/>
          <w:cols w:space="720"/>
        </w:sectPr>
      </w:pPr>
    </w:p>
    <w:p w:rsidR="005B4997" w:rsidRPr="00430A75" w:rsidRDefault="005B4997" w:rsidP="004E6105">
      <w:pPr>
        <w:spacing w:before="5"/>
        <w:jc w:val="center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sectPr w:rsidR="005B4997" w:rsidRPr="00430A75" w:rsidSect="00D86E18">
      <w:footerReference w:type="default" r:id="rId13"/>
      <w:pgSz w:w="16840" w:h="11900" w:orient="landscape"/>
      <w:pgMar w:top="7" w:right="2420" w:bottom="900" w:left="2420" w:header="739" w:footer="7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8DB" w:rsidRDefault="00A228DB" w:rsidP="005B4997">
      <w:r>
        <w:separator/>
      </w:r>
    </w:p>
  </w:endnote>
  <w:endnote w:type="continuationSeparator" w:id="0">
    <w:p w:rsidR="00A228DB" w:rsidRDefault="00A228DB" w:rsidP="005B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97" w:rsidRDefault="005B4997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97" w:rsidRDefault="005B499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8DB" w:rsidRDefault="00A228DB" w:rsidP="005B4997">
      <w:r>
        <w:separator/>
      </w:r>
    </w:p>
  </w:footnote>
  <w:footnote w:type="continuationSeparator" w:id="0">
    <w:p w:rsidR="00A228DB" w:rsidRDefault="00A228DB" w:rsidP="005B4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97" w:rsidRPr="004E6105" w:rsidRDefault="005B4997" w:rsidP="004E610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42DF6"/>
    <w:multiLevelType w:val="hybridMultilevel"/>
    <w:tmpl w:val="9D0AFE36"/>
    <w:lvl w:ilvl="0" w:tplc="0F3A6D28">
      <w:start w:val="1"/>
      <w:numFmt w:val="decimal"/>
      <w:lvlText w:val="%1."/>
      <w:lvlJc w:val="left"/>
      <w:pPr>
        <w:ind w:left="101" w:hanging="442"/>
        <w:jc w:val="left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27DC65A4">
      <w:start w:val="1"/>
      <w:numFmt w:val="bullet"/>
      <w:lvlText w:val="•"/>
      <w:lvlJc w:val="left"/>
      <w:pPr>
        <w:ind w:left="1046" w:hanging="442"/>
      </w:pPr>
      <w:rPr>
        <w:rFonts w:hint="default"/>
      </w:rPr>
    </w:lvl>
    <w:lvl w:ilvl="2" w:tplc="D5828C16">
      <w:start w:val="1"/>
      <w:numFmt w:val="bullet"/>
      <w:lvlText w:val="•"/>
      <w:lvlJc w:val="left"/>
      <w:pPr>
        <w:ind w:left="1992" w:hanging="442"/>
      </w:pPr>
      <w:rPr>
        <w:rFonts w:hint="default"/>
      </w:rPr>
    </w:lvl>
    <w:lvl w:ilvl="3" w:tplc="8A601950">
      <w:start w:val="1"/>
      <w:numFmt w:val="bullet"/>
      <w:lvlText w:val="•"/>
      <w:lvlJc w:val="left"/>
      <w:pPr>
        <w:ind w:left="2938" w:hanging="442"/>
      </w:pPr>
      <w:rPr>
        <w:rFonts w:hint="default"/>
      </w:rPr>
    </w:lvl>
    <w:lvl w:ilvl="4" w:tplc="68B66998">
      <w:start w:val="1"/>
      <w:numFmt w:val="bullet"/>
      <w:lvlText w:val="•"/>
      <w:lvlJc w:val="left"/>
      <w:pPr>
        <w:ind w:left="3884" w:hanging="442"/>
      </w:pPr>
      <w:rPr>
        <w:rFonts w:hint="default"/>
      </w:rPr>
    </w:lvl>
    <w:lvl w:ilvl="5" w:tplc="67686886">
      <w:start w:val="1"/>
      <w:numFmt w:val="bullet"/>
      <w:lvlText w:val="•"/>
      <w:lvlJc w:val="left"/>
      <w:pPr>
        <w:ind w:left="4830" w:hanging="442"/>
      </w:pPr>
      <w:rPr>
        <w:rFonts w:hint="default"/>
      </w:rPr>
    </w:lvl>
    <w:lvl w:ilvl="6" w:tplc="57689482">
      <w:start w:val="1"/>
      <w:numFmt w:val="bullet"/>
      <w:lvlText w:val="•"/>
      <w:lvlJc w:val="left"/>
      <w:pPr>
        <w:ind w:left="5776" w:hanging="442"/>
      </w:pPr>
      <w:rPr>
        <w:rFonts w:hint="default"/>
      </w:rPr>
    </w:lvl>
    <w:lvl w:ilvl="7" w:tplc="EDA8E32E">
      <w:start w:val="1"/>
      <w:numFmt w:val="bullet"/>
      <w:lvlText w:val="•"/>
      <w:lvlJc w:val="left"/>
      <w:pPr>
        <w:ind w:left="6722" w:hanging="442"/>
      </w:pPr>
      <w:rPr>
        <w:rFonts w:hint="default"/>
      </w:rPr>
    </w:lvl>
    <w:lvl w:ilvl="8" w:tplc="FC6EA496">
      <w:start w:val="1"/>
      <w:numFmt w:val="bullet"/>
      <w:lvlText w:val="•"/>
      <w:lvlJc w:val="left"/>
      <w:pPr>
        <w:ind w:left="7668" w:hanging="44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B4997"/>
    <w:rsid w:val="00430A75"/>
    <w:rsid w:val="004E6105"/>
    <w:rsid w:val="005B4997"/>
    <w:rsid w:val="00841FD3"/>
    <w:rsid w:val="00A228DB"/>
    <w:rsid w:val="00B50EAD"/>
    <w:rsid w:val="00D86E18"/>
    <w:rsid w:val="00F0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4997"/>
  </w:style>
  <w:style w:type="paragraph" w:styleId="5">
    <w:name w:val="heading 5"/>
    <w:basedOn w:val="a"/>
    <w:link w:val="50"/>
    <w:uiPriority w:val="9"/>
    <w:qFormat/>
    <w:rsid w:val="00841FD3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49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4997"/>
    <w:pPr>
      <w:ind w:left="101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B4997"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B4997"/>
  </w:style>
  <w:style w:type="paragraph" w:customStyle="1" w:styleId="TableParagraph">
    <w:name w:val="Table Paragraph"/>
    <w:basedOn w:val="a"/>
    <w:uiPriority w:val="1"/>
    <w:qFormat/>
    <w:rsid w:val="005B4997"/>
  </w:style>
  <w:style w:type="paragraph" w:styleId="a5">
    <w:name w:val="Balloon Text"/>
    <w:basedOn w:val="a"/>
    <w:link w:val="a6"/>
    <w:uiPriority w:val="99"/>
    <w:semiHidden/>
    <w:unhideWhenUsed/>
    <w:rsid w:val="00430A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A7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841FD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7">
    <w:name w:val="Strong"/>
    <w:basedOn w:val="a0"/>
    <w:uiPriority w:val="22"/>
    <w:qFormat/>
    <w:rsid w:val="00841FD3"/>
    <w:rPr>
      <w:b/>
      <w:bCs/>
    </w:rPr>
  </w:style>
  <w:style w:type="character" w:styleId="a8">
    <w:name w:val="Hyperlink"/>
    <w:basedOn w:val="a0"/>
    <w:uiPriority w:val="99"/>
    <w:semiHidden/>
    <w:unhideWhenUsed/>
    <w:rsid w:val="00841F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841FD3"/>
  </w:style>
  <w:style w:type="paragraph" w:styleId="a9">
    <w:name w:val="header"/>
    <w:basedOn w:val="a"/>
    <w:link w:val="aa"/>
    <w:uiPriority w:val="99"/>
    <w:unhideWhenUsed/>
    <w:rsid w:val="00D86E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6E18"/>
  </w:style>
  <w:style w:type="paragraph" w:styleId="ab">
    <w:name w:val="footer"/>
    <w:basedOn w:val="a"/>
    <w:link w:val="ac"/>
    <w:uiPriority w:val="99"/>
    <w:unhideWhenUsed/>
    <w:rsid w:val="00D86E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6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kso.org/uploaded/tik/kamyshl/files/content/msu/obyavleniya/pech_izd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kso.org/uploaded/tik/kamyshl/files/content/msu/obyavleniya/televidenie.xls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- 85_07.07.16</vt:lpstr>
    </vt:vector>
  </TitlesOfParts>
  <Company>home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- 85_07.07.16</dc:title>
  <dc:creator>1</dc:creator>
  <cp:lastModifiedBy>SATIK</cp:lastModifiedBy>
  <cp:revision>5</cp:revision>
  <dcterms:created xsi:type="dcterms:W3CDTF">2016-07-13T13:37:00Z</dcterms:created>
  <dcterms:modified xsi:type="dcterms:W3CDTF">2016-07-19T05:11:00Z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2016-07-13T00:00:00Z</vt:filetime>
  </property>
</Properties>
</file>