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805B7A" w:rsidRDefault="00805B7A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547BD6" w:rsidRDefault="00547BD6" w:rsidP="00A72DB8">
      <w:pPr>
        <w:pStyle w:val="a3"/>
        <w:ind w:firstLine="0"/>
        <w:rPr>
          <w:rFonts w:ascii="Liberation Serif" w:hAnsi="Liberation Serif" w:cs="Liberation Serif"/>
          <w:b/>
        </w:rPr>
      </w:pPr>
      <w:bookmarkStart w:id="0" w:name="_GoBack"/>
      <w:bookmarkEnd w:id="0"/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547BD6" w:rsidRPr="00547BD6" w:rsidRDefault="00547BD6" w:rsidP="00547BD6">
      <w:pPr>
        <w:pStyle w:val="af"/>
        <w:numPr>
          <w:ilvl w:val="0"/>
          <w:numId w:val="24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547BD6">
        <w:rPr>
          <w:rFonts w:ascii="Liberation Serif" w:hAnsi="Liberation Serif" w:cs="Liberation Serif"/>
          <w:color w:val="040300"/>
          <w:sz w:val="28"/>
          <w:szCs w:val="28"/>
        </w:rPr>
        <w:t>9 февраля были подведены итоги межтерриториального этапа областного конкурса «Мы выбираем будущее». Победителями в первой группе участников (учащиеся 4-6 классов) и в 3 группе (учащиеся 10-11 классов) стали ребята из школ Камышловского городского округа:</w:t>
      </w:r>
    </w:p>
    <w:p w:rsidR="00547BD6" w:rsidRPr="00547BD6" w:rsidRDefault="00547BD6" w:rsidP="00547BD6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547BD6">
        <w:rPr>
          <w:rFonts w:ascii="Liberation Serif" w:hAnsi="Liberation Serif" w:cs="Liberation Serif"/>
          <w:color w:val="040300"/>
          <w:sz w:val="28"/>
          <w:szCs w:val="28"/>
        </w:rPr>
        <w:t>- </w:t>
      </w:r>
      <w:r w:rsidRPr="00547BD6">
        <w:rPr>
          <w:rFonts w:ascii="Liberation Serif" w:hAnsi="Liberation Serif" w:cs="Liberation Serif"/>
          <w:b/>
          <w:bCs/>
          <w:color w:val="040300"/>
          <w:sz w:val="28"/>
          <w:szCs w:val="28"/>
        </w:rPr>
        <w:t>Комарова Марьяна</w:t>
      </w:r>
      <w:r w:rsidRPr="00547BD6">
        <w:rPr>
          <w:rFonts w:ascii="Liberation Serif" w:hAnsi="Liberation Serif" w:cs="Liberation Serif"/>
          <w:color w:val="040300"/>
          <w:sz w:val="28"/>
          <w:szCs w:val="28"/>
        </w:rPr>
        <w:t xml:space="preserve">, </w:t>
      </w:r>
      <w:proofErr w:type="gramStart"/>
      <w:r w:rsidRPr="00547BD6">
        <w:rPr>
          <w:rFonts w:ascii="Liberation Serif" w:hAnsi="Liberation Serif" w:cs="Liberation Serif"/>
          <w:color w:val="040300"/>
          <w:sz w:val="28"/>
          <w:szCs w:val="28"/>
        </w:rPr>
        <w:t>4</w:t>
      </w:r>
      <w:proofErr w:type="gramEnd"/>
      <w:r w:rsidRPr="00547BD6">
        <w:rPr>
          <w:rFonts w:ascii="Liberation Serif" w:hAnsi="Liberation Serif" w:cs="Liberation Serif"/>
          <w:color w:val="040300"/>
          <w:sz w:val="28"/>
          <w:szCs w:val="28"/>
        </w:rPr>
        <w:t xml:space="preserve"> а класс СОШ №3;</w:t>
      </w:r>
    </w:p>
    <w:p w:rsidR="00547BD6" w:rsidRPr="00547BD6" w:rsidRDefault="00547BD6" w:rsidP="00547BD6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547BD6">
        <w:rPr>
          <w:rFonts w:ascii="Liberation Serif" w:hAnsi="Liberation Serif" w:cs="Liberation Serif"/>
          <w:color w:val="040300"/>
          <w:sz w:val="28"/>
          <w:szCs w:val="28"/>
        </w:rPr>
        <w:t>- </w:t>
      </w:r>
      <w:proofErr w:type="spellStart"/>
      <w:r w:rsidRPr="00547BD6">
        <w:rPr>
          <w:rFonts w:ascii="Liberation Serif" w:hAnsi="Liberation Serif" w:cs="Liberation Serif"/>
          <w:b/>
          <w:bCs/>
          <w:color w:val="040300"/>
          <w:sz w:val="28"/>
          <w:szCs w:val="28"/>
        </w:rPr>
        <w:t>Шелковкина</w:t>
      </w:r>
      <w:proofErr w:type="spellEnd"/>
      <w:r w:rsidRPr="00547BD6">
        <w:rPr>
          <w:rFonts w:ascii="Liberation Serif" w:hAnsi="Liberation Serif" w:cs="Liberation Serif"/>
          <w:b/>
          <w:bCs/>
          <w:color w:val="040300"/>
          <w:sz w:val="28"/>
          <w:szCs w:val="28"/>
        </w:rPr>
        <w:t xml:space="preserve"> Алина</w:t>
      </w:r>
      <w:r w:rsidRPr="00547BD6">
        <w:rPr>
          <w:rFonts w:ascii="Liberation Serif" w:hAnsi="Liberation Serif" w:cs="Liberation Serif"/>
          <w:color w:val="040300"/>
          <w:sz w:val="28"/>
          <w:szCs w:val="28"/>
        </w:rPr>
        <w:t>, 11 класс СОШ №58.</w:t>
      </w:r>
    </w:p>
    <w:p w:rsidR="00547BD6" w:rsidRPr="00547BD6" w:rsidRDefault="00547BD6" w:rsidP="00547BD6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proofErr w:type="spellStart"/>
      <w:r w:rsidRPr="00547BD6">
        <w:rPr>
          <w:rFonts w:ascii="Liberation Serif" w:hAnsi="Liberation Serif" w:cs="Liberation Serif"/>
          <w:b/>
          <w:bCs/>
          <w:color w:val="040300"/>
          <w:sz w:val="28"/>
          <w:szCs w:val="28"/>
        </w:rPr>
        <w:t>Белькова</w:t>
      </w:r>
      <w:proofErr w:type="spellEnd"/>
      <w:r w:rsidRPr="00547BD6">
        <w:rPr>
          <w:rFonts w:ascii="Liberation Serif" w:hAnsi="Liberation Serif" w:cs="Liberation Serif"/>
          <w:b/>
          <w:bCs/>
          <w:color w:val="040300"/>
          <w:sz w:val="28"/>
          <w:szCs w:val="28"/>
        </w:rPr>
        <w:t xml:space="preserve"> Марьяна</w:t>
      </w:r>
      <w:r w:rsidRPr="00547BD6">
        <w:rPr>
          <w:rFonts w:ascii="Liberation Serif" w:hAnsi="Liberation Serif" w:cs="Liberation Serif"/>
          <w:color w:val="040300"/>
          <w:sz w:val="28"/>
          <w:szCs w:val="28"/>
        </w:rPr>
        <w:t>, учащаяся 4 д класса Лицея №5, стала призером межтерриториального этапа конкурса.</w:t>
      </w:r>
    </w:p>
    <w:p w:rsidR="00547BD6" w:rsidRPr="00547BD6" w:rsidRDefault="00547BD6" w:rsidP="00547BD6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547BD6">
        <w:rPr>
          <w:rFonts w:ascii="Liberation Serif" w:hAnsi="Liberation Serif" w:cs="Liberation Serif"/>
          <w:color w:val="040300"/>
          <w:sz w:val="28"/>
          <w:szCs w:val="28"/>
        </w:rPr>
        <w:t>Работы победителей направлены на следующий – областной этап конкурса, который пройдет с 14 февраля по 31 марта 2023 года.</w:t>
      </w:r>
    </w:p>
    <w:p w:rsidR="00547BD6" w:rsidRPr="00547BD6" w:rsidRDefault="00547BD6" w:rsidP="00547BD6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547BD6">
        <w:rPr>
          <w:rFonts w:ascii="Liberation Serif" w:hAnsi="Liberation Serif" w:cs="Liberation Serif"/>
          <w:color w:val="040300"/>
          <w:sz w:val="28"/>
          <w:szCs w:val="28"/>
        </w:rPr>
        <w:t>Поздравляем ребят с победой и желаем им успехов на областном этапе конкурса «Мы выбираем будущее».</w:t>
      </w: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521429"/>
    <w:multiLevelType w:val="hybridMultilevel"/>
    <w:tmpl w:val="3B3CBC9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19"/>
  </w:num>
  <w:num w:numId="11">
    <w:abstractNumId w:val="18"/>
  </w:num>
  <w:num w:numId="12">
    <w:abstractNumId w:val="20"/>
  </w:num>
  <w:num w:numId="13">
    <w:abstractNumId w:val="0"/>
  </w:num>
  <w:num w:numId="14">
    <w:abstractNumId w:val="22"/>
  </w:num>
  <w:num w:numId="15">
    <w:abstractNumId w:val="1"/>
  </w:num>
  <w:num w:numId="16">
    <w:abstractNumId w:val="14"/>
  </w:num>
  <w:num w:numId="17">
    <w:abstractNumId w:val="23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2151"/>
    <w:rsid w:val="001137E7"/>
    <w:rsid w:val="00133308"/>
    <w:rsid w:val="0017634B"/>
    <w:rsid w:val="00176BFA"/>
    <w:rsid w:val="00195A1C"/>
    <w:rsid w:val="001B2795"/>
    <w:rsid w:val="001B3AC3"/>
    <w:rsid w:val="001B70D8"/>
    <w:rsid w:val="001D4A14"/>
    <w:rsid w:val="001F6CEE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47BD6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05B7A"/>
    <w:rsid w:val="0081267F"/>
    <w:rsid w:val="00812A8E"/>
    <w:rsid w:val="00835CCC"/>
    <w:rsid w:val="00851D72"/>
    <w:rsid w:val="00854C5B"/>
    <w:rsid w:val="008847AA"/>
    <w:rsid w:val="0089779D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5648E"/>
    <w:rsid w:val="00A72DB8"/>
    <w:rsid w:val="00AA6120"/>
    <w:rsid w:val="00AC4D2E"/>
    <w:rsid w:val="00AC69C3"/>
    <w:rsid w:val="00AD363B"/>
    <w:rsid w:val="00AE2573"/>
    <w:rsid w:val="00B00240"/>
    <w:rsid w:val="00B00EDC"/>
    <w:rsid w:val="00B154FB"/>
    <w:rsid w:val="00B23876"/>
    <w:rsid w:val="00B42404"/>
    <w:rsid w:val="00B5234D"/>
    <w:rsid w:val="00B67F72"/>
    <w:rsid w:val="00B80FF2"/>
    <w:rsid w:val="00BB74F4"/>
    <w:rsid w:val="00BD224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2023-02-28T05:21:00Z</cp:lastPrinted>
  <dcterms:created xsi:type="dcterms:W3CDTF">2023-02-28T05:23:00Z</dcterms:created>
  <dcterms:modified xsi:type="dcterms:W3CDTF">2023-02-28T05:23:00Z</dcterms:modified>
</cp:coreProperties>
</file>