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2D2" w:rsidRPr="001B1015" w:rsidRDefault="001B70D8">
      <w:pPr>
        <w:widowControl w:val="0"/>
        <w:jc w:val="center"/>
        <w:rPr>
          <w:rFonts w:ascii="Liberation Serif" w:hAnsi="Liberation Serif" w:cs="Liberation Serif"/>
          <w:b/>
          <w:sz w:val="30"/>
          <w:szCs w:val="30"/>
        </w:rPr>
      </w:pPr>
      <w:r w:rsidRPr="001B1015">
        <w:rPr>
          <w:rFonts w:ascii="Liberation Serif" w:hAnsi="Liberation Serif" w:cs="Liberation Serif"/>
          <w:noProof/>
        </w:rPr>
        <w:drawing>
          <wp:inline distT="0" distB="0" distL="0" distR="0" wp14:anchorId="3264E268" wp14:editId="634E86C5">
            <wp:extent cx="400050" cy="723900"/>
            <wp:effectExtent l="0" t="0" r="0" b="0"/>
            <wp:docPr id="4" name="Рисунок 4" descr="малый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алый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277C" w:rsidRPr="001B1015" w:rsidRDefault="00C8277C">
      <w:pPr>
        <w:widowControl w:val="0"/>
        <w:jc w:val="center"/>
        <w:rPr>
          <w:rFonts w:ascii="Liberation Serif" w:hAnsi="Liberation Serif" w:cs="Liberation Serif"/>
          <w:b/>
          <w:sz w:val="30"/>
          <w:szCs w:val="30"/>
        </w:rPr>
      </w:pPr>
      <w:r w:rsidRPr="001B1015">
        <w:rPr>
          <w:rFonts w:ascii="Liberation Serif" w:hAnsi="Liberation Serif" w:cs="Liberation Serif"/>
          <w:b/>
          <w:sz w:val="30"/>
          <w:szCs w:val="30"/>
        </w:rPr>
        <w:t xml:space="preserve">КАМЫШЛОВСКАЯ ГОРОДСКАЯ </w:t>
      </w:r>
    </w:p>
    <w:p w:rsidR="00C8277C" w:rsidRPr="001B1015" w:rsidRDefault="00C8277C">
      <w:pPr>
        <w:widowControl w:val="0"/>
        <w:jc w:val="center"/>
        <w:rPr>
          <w:rFonts w:ascii="Liberation Serif" w:hAnsi="Liberation Serif" w:cs="Liberation Serif"/>
          <w:b/>
          <w:sz w:val="30"/>
          <w:szCs w:val="30"/>
        </w:rPr>
      </w:pPr>
      <w:r w:rsidRPr="001B1015">
        <w:rPr>
          <w:rFonts w:ascii="Liberation Serif" w:hAnsi="Liberation Serif" w:cs="Liberation Serif"/>
          <w:b/>
          <w:sz w:val="30"/>
          <w:szCs w:val="30"/>
        </w:rPr>
        <w:t>ТЕРРИТОРИАЛЬНАЯ</w:t>
      </w:r>
      <w:r w:rsidRPr="001B1015">
        <w:rPr>
          <w:rFonts w:ascii="Liberation Serif" w:hAnsi="Liberation Serif" w:cs="Liberation Serif"/>
          <w:sz w:val="30"/>
          <w:szCs w:val="30"/>
        </w:rPr>
        <w:t xml:space="preserve"> </w:t>
      </w:r>
      <w:r w:rsidRPr="001B1015">
        <w:rPr>
          <w:rFonts w:ascii="Liberation Serif" w:hAnsi="Liberation Serif" w:cs="Liberation Serif"/>
          <w:b/>
          <w:sz w:val="30"/>
          <w:szCs w:val="30"/>
        </w:rPr>
        <w:t>ИЗБИРАТЕЛЬНАЯ КОМИССИЯ</w:t>
      </w:r>
    </w:p>
    <w:p w:rsidR="00C8277C" w:rsidRPr="001B1015" w:rsidRDefault="0003726C">
      <w:pPr>
        <w:pStyle w:val="21"/>
        <w:widowControl w:val="0"/>
        <w:pBdr>
          <w:top w:val="single" w:sz="4" w:space="1" w:color="auto"/>
        </w:pBdr>
        <w:ind w:firstLine="0"/>
        <w:jc w:val="center"/>
        <w:rPr>
          <w:rFonts w:ascii="Liberation Serif" w:hAnsi="Liberation Serif" w:cs="Liberation Serif"/>
          <w:spacing w:val="-4"/>
          <w:szCs w:val="24"/>
        </w:rPr>
      </w:pPr>
      <w:r w:rsidRPr="001B1015">
        <w:rPr>
          <w:rFonts w:ascii="Liberation Serif" w:hAnsi="Liberation Serif" w:cs="Liberation Serif"/>
          <w:szCs w:val="24"/>
        </w:rPr>
        <w:t>у</w:t>
      </w:r>
      <w:r w:rsidR="00C8277C" w:rsidRPr="001B1015">
        <w:rPr>
          <w:rFonts w:ascii="Liberation Serif" w:hAnsi="Liberation Serif" w:cs="Liberation Serif"/>
          <w:szCs w:val="24"/>
        </w:rPr>
        <w:t>л</w:t>
      </w:r>
      <w:proofErr w:type="gramStart"/>
      <w:r w:rsidR="00C8277C" w:rsidRPr="001B1015">
        <w:rPr>
          <w:rFonts w:ascii="Liberation Serif" w:hAnsi="Liberation Serif" w:cs="Liberation Serif"/>
          <w:szCs w:val="24"/>
        </w:rPr>
        <w:t>.С</w:t>
      </w:r>
      <w:proofErr w:type="gramEnd"/>
      <w:r w:rsidR="00C8277C" w:rsidRPr="001B1015">
        <w:rPr>
          <w:rFonts w:ascii="Liberation Serif" w:hAnsi="Liberation Serif" w:cs="Liberation Serif"/>
          <w:szCs w:val="24"/>
        </w:rPr>
        <w:t xml:space="preserve">вердлова, 41, </w:t>
      </w:r>
      <w:r w:rsidR="00C8277C" w:rsidRPr="001B1015">
        <w:rPr>
          <w:rFonts w:ascii="Liberation Serif" w:hAnsi="Liberation Serif" w:cs="Liberation Serif"/>
          <w:spacing w:val="-4"/>
          <w:szCs w:val="24"/>
        </w:rPr>
        <w:t xml:space="preserve"> </w:t>
      </w:r>
      <w:r w:rsidR="00C8277C" w:rsidRPr="001B1015">
        <w:rPr>
          <w:rFonts w:ascii="Liberation Serif" w:hAnsi="Liberation Serif" w:cs="Liberation Serif"/>
          <w:szCs w:val="24"/>
        </w:rPr>
        <w:t>г.Камышлов</w:t>
      </w:r>
      <w:r w:rsidR="00C8277C" w:rsidRPr="001B1015">
        <w:rPr>
          <w:rFonts w:ascii="Liberation Serif" w:hAnsi="Liberation Serif" w:cs="Liberation Serif"/>
          <w:spacing w:val="-4"/>
          <w:szCs w:val="24"/>
        </w:rPr>
        <w:t>, Свердловская область,</w:t>
      </w:r>
      <w:r w:rsidR="00C8277C" w:rsidRPr="001B1015">
        <w:rPr>
          <w:rFonts w:ascii="Liberation Serif" w:hAnsi="Liberation Serif" w:cs="Liberation Serif"/>
          <w:szCs w:val="24"/>
        </w:rPr>
        <w:t xml:space="preserve"> 624860; тел/факс: (34375) 2-31-84</w:t>
      </w:r>
      <w:r w:rsidRPr="001B1015">
        <w:rPr>
          <w:rFonts w:ascii="Liberation Serif" w:hAnsi="Liberation Serif" w:cs="Liberation Serif"/>
          <w:szCs w:val="24"/>
        </w:rPr>
        <w:t>; e-</w:t>
      </w:r>
      <w:proofErr w:type="spellStart"/>
      <w:r w:rsidRPr="001B1015">
        <w:rPr>
          <w:rFonts w:ascii="Liberation Serif" w:hAnsi="Liberation Serif" w:cs="Liberation Serif"/>
          <w:szCs w:val="24"/>
        </w:rPr>
        <w:t>mail</w:t>
      </w:r>
      <w:proofErr w:type="spellEnd"/>
      <w:r w:rsidRPr="001B1015">
        <w:rPr>
          <w:rFonts w:ascii="Liberation Serif" w:hAnsi="Liberation Serif" w:cs="Liberation Serif"/>
          <w:szCs w:val="24"/>
        </w:rPr>
        <w:t xml:space="preserve">: </w:t>
      </w:r>
      <w:r w:rsidR="00552FFD" w:rsidRPr="001B1015">
        <w:rPr>
          <w:rFonts w:ascii="Liberation Serif" w:hAnsi="Liberation Serif" w:cs="Liberation Serif"/>
          <w:szCs w:val="24"/>
        </w:rPr>
        <w:t>kmg</w:t>
      </w:r>
      <w:r w:rsidRPr="001B1015">
        <w:rPr>
          <w:rFonts w:ascii="Liberation Serif" w:hAnsi="Liberation Serif" w:cs="Liberation Serif"/>
          <w:szCs w:val="24"/>
        </w:rPr>
        <w:t>@ik</w:t>
      </w:r>
      <w:r w:rsidR="00552FFD" w:rsidRPr="001B1015">
        <w:rPr>
          <w:rFonts w:ascii="Liberation Serif" w:hAnsi="Liberation Serif" w:cs="Liberation Serif"/>
          <w:szCs w:val="24"/>
        </w:rPr>
        <w:t>66</w:t>
      </w:r>
      <w:r w:rsidRPr="001B1015">
        <w:rPr>
          <w:rFonts w:ascii="Liberation Serif" w:hAnsi="Liberation Serif" w:cs="Liberation Serif"/>
          <w:szCs w:val="24"/>
        </w:rPr>
        <w:t>.r</w:t>
      </w:r>
      <w:r w:rsidR="00552FFD" w:rsidRPr="001B1015">
        <w:rPr>
          <w:rFonts w:ascii="Liberation Serif" w:hAnsi="Liberation Serif" w:cs="Liberation Serif"/>
          <w:szCs w:val="24"/>
          <w:lang w:val="en-US"/>
        </w:rPr>
        <w:t>u</w:t>
      </w:r>
    </w:p>
    <w:p w:rsidR="00C8277C" w:rsidRDefault="00C8277C">
      <w:pPr>
        <w:pStyle w:val="a3"/>
        <w:rPr>
          <w:rFonts w:ascii="Liberation Serif" w:hAnsi="Liberation Serif" w:cs="Liberation Serif"/>
        </w:rPr>
      </w:pPr>
    </w:p>
    <w:p w:rsidR="00E72DE4" w:rsidRPr="001B1015" w:rsidRDefault="00E72DE4">
      <w:pPr>
        <w:pStyle w:val="a3"/>
        <w:rPr>
          <w:rFonts w:ascii="Liberation Serif" w:hAnsi="Liberation Serif" w:cs="Liberation Serif"/>
        </w:rPr>
      </w:pPr>
    </w:p>
    <w:p w:rsidR="00A72DB8" w:rsidRPr="001B1015" w:rsidRDefault="00A72DB8" w:rsidP="00A72DB8">
      <w:pPr>
        <w:pStyle w:val="a3"/>
        <w:ind w:firstLine="0"/>
        <w:rPr>
          <w:rFonts w:ascii="Liberation Serif" w:hAnsi="Liberation Serif" w:cs="Liberation Serif"/>
          <w:b/>
        </w:rPr>
      </w:pPr>
      <w:r w:rsidRPr="001B1015">
        <w:rPr>
          <w:rFonts w:ascii="Liberation Serif" w:hAnsi="Liberation Serif" w:cs="Liberation Serif"/>
          <w:b/>
        </w:rPr>
        <w:t>ПРЕСС-РЕЛИЗ</w:t>
      </w:r>
    </w:p>
    <w:p w:rsidR="00A72DB8" w:rsidRDefault="00A72DB8" w:rsidP="00A72DB8">
      <w:pPr>
        <w:pStyle w:val="a3"/>
        <w:rPr>
          <w:rFonts w:ascii="Liberation Serif" w:hAnsi="Liberation Serif" w:cs="Liberation Serif"/>
        </w:rPr>
      </w:pPr>
    </w:p>
    <w:p w:rsidR="004D307B" w:rsidRPr="004D307B" w:rsidRDefault="004D307B" w:rsidP="004D307B">
      <w:pPr>
        <w:pStyle w:val="af"/>
        <w:numPr>
          <w:ilvl w:val="0"/>
          <w:numId w:val="24"/>
        </w:numPr>
        <w:spacing w:line="360" w:lineRule="auto"/>
        <w:ind w:left="0" w:firstLine="709"/>
        <w:jc w:val="both"/>
        <w:rPr>
          <w:rFonts w:ascii="Liberation Serif" w:hAnsi="Liberation Serif" w:cs="Liberation Serif"/>
          <w:color w:val="040300"/>
          <w:sz w:val="28"/>
          <w:szCs w:val="28"/>
        </w:rPr>
      </w:pPr>
      <w:r w:rsidRPr="004D307B">
        <w:rPr>
          <w:rFonts w:ascii="Liberation Serif" w:hAnsi="Liberation Serif" w:cs="Liberation Serif"/>
          <w:color w:val="040300"/>
          <w:sz w:val="28"/>
          <w:szCs w:val="28"/>
        </w:rPr>
        <w:t>25 октября состоялось семнадцатое заседание Камышловской городской территориальной избирательной комиссии, на котором были приняты следующие решения:</w:t>
      </w:r>
    </w:p>
    <w:p w:rsidR="004D307B" w:rsidRPr="004D307B" w:rsidRDefault="004D307B" w:rsidP="004D307B">
      <w:pPr>
        <w:pStyle w:val="af"/>
        <w:spacing w:line="360" w:lineRule="auto"/>
        <w:ind w:left="0" w:firstLine="709"/>
        <w:jc w:val="both"/>
        <w:rPr>
          <w:rFonts w:ascii="Liberation Serif" w:hAnsi="Liberation Serif" w:cs="Liberation Serif"/>
          <w:color w:val="040300"/>
          <w:sz w:val="28"/>
          <w:szCs w:val="28"/>
        </w:rPr>
      </w:pPr>
      <w:r w:rsidRPr="004D307B">
        <w:rPr>
          <w:rFonts w:ascii="Liberation Serif" w:hAnsi="Liberation Serif" w:cs="Liberation Serif"/>
          <w:color w:val="040300"/>
          <w:sz w:val="28"/>
          <w:szCs w:val="28"/>
        </w:rPr>
        <w:t>- о представлении к награждению от имени Избирательной комиссии Свердловской области;</w:t>
      </w:r>
    </w:p>
    <w:p w:rsidR="004D307B" w:rsidRPr="004D307B" w:rsidRDefault="004D307B" w:rsidP="004D307B">
      <w:pPr>
        <w:pStyle w:val="af"/>
        <w:spacing w:line="360" w:lineRule="auto"/>
        <w:ind w:left="0" w:firstLine="709"/>
        <w:jc w:val="both"/>
        <w:rPr>
          <w:rFonts w:ascii="Liberation Serif" w:hAnsi="Liberation Serif" w:cs="Liberation Serif"/>
          <w:color w:val="040300"/>
          <w:sz w:val="28"/>
          <w:szCs w:val="28"/>
        </w:rPr>
      </w:pPr>
      <w:r w:rsidRPr="004D307B">
        <w:rPr>
          <w:rFonts w:ascii="Liberation Serif" w:hAnsi="Liberation Serif" w:cs="Liberation Serif"/>
          <w:color w:val="040300"/>
          <w:sz w:val="28"/>
          <w:szCs w:val="28"/>
        </w:rPr>
        <w:t>- о  ходатайстве к поощрению Благодарственным письмом Губернатора Свердловской области;</w:t>
      </w:r>
    </w:p>
    <w:p w:rsidR="004D307B" w:rsidRPr="004D307B" w:rsidRDefault="004D307B" w:rsidP="004D307B">
      <w:pPr>
        <w:pStyle w:val="af"/>
        <w:spacing w:line="360" w:lineRule="auto"/>
        <w:ind w:left="0" w:firstLine="709"/>
        <w:jc w:val="both"/>
        <w:rPr>
          <w:rFonts w:ascii="Liberation Serif" w:hAnsi="Liberation Serif" w:cs="Liberation Serif"/>
          <w:color w:val="040300"/>
          <w:sz w:val="28"/>
          <w:szCs w:val="28"/>
        </w:rPr>
      </w:pPr>
      <w:r w:rsidRPr="004D307B">
        <w:rPr>
          <w:rFonts w:ascii="Liberation Serif" w:hAnsi="Liberation Serif" w:cs="Liberation Serif"/>
          <w:color w:val="040300"/>
          <w:sz w:val="28"/>
          <w:szCs w:val="28"/>
        </w:rPr>
        <w:t>- о ходатайстве к поощрению Почетной грамотой Законодательного Собрания Свердловской облас</w:t>
      </w:r>
      <w:bookmarkStart w:id="0" w:name="_GoBack"/>
      <w:bookmarkEnd w:id="0"/>
      <w:r w:rsidRPr="004D307B">
        <w:rPr>
          <w:rFonts w:ascii="Liberation Serif" w:hAnsi="Liberation Serif" w:cs="Liberation Serif"/>
          <w:color w:val="040300"/>
          <w:sz w:val="28"/>
          <w:szCs w:val="28"/>
        </w:rPr>
        <w:t>ти;</w:t>
      </w:r>
    </w:p>
    <w:p w:rsidR="004D307B" w:rsidRPr="004D307B" w:rsidRDefault="004D307B" w:rsidP="004D307B">
      <w:pPr>
        <w:pStyle w:val="af"/>
        <w:spacing w:line="360" w:lineRule="auto"/>
        <w:ind w:left="0" w:firstLine="709"/>
        <w:jc w:val="both"/>
        <w:rPr>
          <w:rFonts w:ascii="Liberation Serif" w:hAnsi="Liberation Serif" w:cs="Liberation Serif"/>
          <w:color w:val="040300"/>
          <w:sz w:val="28"/>
          <w:szCs w:val="28"/>
        </w:rPr>
      </w:pPr>
      <w:r w:rsidRPr="004D307B">
        <w:rPr>
          <w:rFonts w:ascii="Liberation Serif" w:hAnsi="Liberation Serif" w:cs="Liberation Serif"/>
          <w:color w:val="040300"/>
          <w:sz w:val="28"/>
          <w:szCs w:val="28"/>
        </w:rPr>
        <w:t>- о предложениях для поощрения организаторов выборов от имени Центральной избирательной комиссии Российской Федерации.</w:t>
      </w:r>
    </w:p>
    <w:p w:rsidR="004D307B" w:rsidRPr="004D307B" w:rsidRDefault="004D307B" w:rsidP="004D307B">
      <w:pPr>
        <w:pStyle w:val="af"/>
        <w:spacing w:line="360" w:lineRule="auto"/>
        <w:ind w:left="0" w:firstLine="709"/>
        <w:jc w:val="both"/>
        <w:rPr>
          <w:rFonts w:ascii="Liberation Serif" w:hAnsi="Liberation Serif" w:cs="Liberation Serif"/>
          <w:color w:val="040300"/>
          <w:sz w:val="28"/>
          <w:szCs w:val="28"/>
        </w:rPr>
      </w:pPr>
      <w:r w:rsidRPr="004D307B">
        <w:rPr>
          <w:rFonts w:ascii="Liberation Serif" w:hAnsi="Liberation Serif" w:cs="Liberation Serif"/>
          <w:color w:val="040300"/>
          <w:sz w:val="28"/>
          <w:szCs w:val="28"/>
        </w:rPr>
        <w:t>Также, было принято решение о проведении муниципального этапа областного конкурса «Мы выбираем будущее», который пройдет с 1 ноября 2022 года по 16 января 2023 года.</w:t>
      </w:r>
    </w:p>
    <w:p w:rsidR="004D307B" w:rsidRPr="004D307B" w:rsidRDefault="004D307B" w:rsidP="004D307B">
      <w:pPr>
        <w:pStyle w:val="af"/>
        <w:spacing w:line="360" w:lineRule="auto"/>
        <w:ind w:left="0" w:firstLine="709"/>
        <w:jc w:val="both"/>
        <w:rPr>
          <w:rFonts w:ascii="Liberation Serif" w:hAnsi="Liberation Serif" w:cs="Liberation Serif"/>
          <w:color w:val="040300"/>
          <w:sz w:val="28"/>
          <w:szCs w:val="28"/>
        </w:rPr>
      </w:pPr>
      <w:r w:rsidRPr="004D307B">
        <w:rPr>
          <w:rFonts w:ascii="Liberation Serif" w:hAnsi="Liberation Serif" w:cs="Liberation Serif"/>
          <w:color w:val="040300"/>
          <w:sz w:val="28"/>
          <w:szCs w:val="28"/>
        </w:rPr>
        <w:t>В конкурсе могут принять участие учащиеся 4-11 классов образовательных организаций Камышловского городского округа.</w:t>
      </w:r>
    </w:p>
    <w:p w:rsidR="004D307B" w:rsidRPr="004D307B" w:rsidRDefault="004D307B" w:rsidP="004D307B">
      <w:pPr>
        <w:pStyle w:val="af"/>
        <w:spacing w:line="360" w:lineRule="auto"/>
        <w:ind w:left="0" w:firstLine="709"/>
        <w:jc w:val="both"/>
        <w:rPr>
          <w:rFonts w:ascii="Liberation Serif" w:hAnsi="Liberation Serif" w:cs="Liberation Serif"/>
          <w:color w:val="040300"/>
          <w:sz w:val="28"/>
          <w:szCs w:val="28"/>
        </w:rPr>
      </w:pPr>
      <w:r w:rsidRPr="004D307B">
        <w:rPr>
          <w:rFonts w:ascii="Liberation Serif" w:hAnsi="Liberation Serif" w:cs="Liberation Serif"/>
          <w:color w:val="040300"/>
          <w:sz w:val="28"/>
          <w:szCs w:val="28"/>
        </w:rPr>
        <w:t xml:space="preserve">Камышловская городская территориальная избирательная комиссия принимает работы от участников конкурса в бумажном и электронном виде до 26 декабря 2022 года по адресу: </w:t>
      </w:r>
      <w:proofErr w:type="spellStart"/>
      <w:r w:rsidRPr="004D307B">
        <w:rPr>
          <w:rFonts w:ascii="Liberation Serif" w:hAnsi="Liberation Serif" w:cs="Liberation Serif"/>
          <w:color w:val="040300"/>
          <w:sz w:val="28"/>
          <w:szCs w:val="28"/>
        </w:rPr>
        <w:t>г</w:t>
      </w:r>
      <w:proofErr w:type="gramStart"/>
      <w:r w:rsidRPr="004D307B">
        <w:rPr>
          <w:rFonts w:ascii="Liberation Serif" w:hAnsi="Liberation Serif" w:cs="Liberation Serif"/>
          <w:color w:val="040300"/>
          <w:sz w:val="28"/>
          <w:szCs w:val="28"/>
        </w:rPr>
        <w:t>.К</w:t>
      </w:r>
      <w:proofErr w:type="gramEnd"/>
      <w:r w:rsidRPr="004D307B">
        <w:rPr>
          <w:rFonts w:ascii="Liberation Serif" w:hAnsi="Liberation Serif" w:cs="Liberation Serif"/>
          <w:color w:val="040300"/>
          <w:sz w:val="28"/>
          <w:szCs w:val="28"/>
        </w:rPr>
        <w:t>амышлов</w:t>
      </w:r>
      <w:proofErr w:type="spellEnd"/>
      <w:r w:rsidRPr="004D307B">
        <w:rPr>
          <w:rFonts w:ascii="Liberation Serif" w:hAnsi="Liberation Serif" w:cs="Liberation Serif"/>
          <w:color w:val="040300"/>
          <w:sz w:val="28"/>
          <w:szCs w:val="28"/>
        </w:rPr>
        <w:t xml:space="preserve">, </w:t>
      </w:r>
      <w:proofErr w:type="spellStart"/>
      <w:r w:rsidRPr="004D307B">
        <w:rPr>
          <w:rFonts w:ascii="Liberation Serif" w:hAnsi="Liberation Serif" w:cs="Liberation Serif"/>
          <w:color w:val="040300"/>
          <w:sz w:val="28"/>
          <w:szCs w:val="28"/>
        </w:rPr>
        <w:t>ул.Свердлова</w:t>
      </w:r>
      <w:proofErr w:type="spellEnd"/>
      <w:r w:rsidRPr="004D307B">
        <w:rPr>
          <w:rFonts w:ascii="Liberation Serif" w:hAnsi="Liberation Serif" w:cs="Liberation Serif"/>
          <w:color w:val="040300"/>
          <w:sz w:val="28"/>
          <w:szCs w:val="28"/>
        </w:rPr>
        <w:t xml:space="preserve">, д.41, тел.2-31-84, </w:t>
      </w:r>
      <w:proofErr w:type="spellStart"/>
      <w:r w:rsidRPr="004D307B">
        <w:rPr>
          <w:rFonts w:ascii="Liberation Serif" w:hAnsi="Liberation Serif" w:cs="Liberation Serif"/>
          <w:color w:val="040300"/>
          <w:sz w:val="28"/>
          <w:szCs w:val="28"/>
        </w:rPr>
        <w:t>эл.почта</w:t>
      </w:r>
      <w:proofErr w:type="spellEnd"/>
      <w:r w:rsidRPr="004D307B">
        <w:rPr>
          <w:rFonts w:ascii="Liberation Serif" w:hAnsi="Liberation Serif" w:cs="Liberation Serif"/>
          <w:color w:val="040300"/>
          <w:sz w:val="28"/>
          <w:szCs w:val="28"/>
        </w:rPr>
        <w:t xml:space="preserve"> kmg@ik66.ru</w:t>
      </w:r>
    </w:p>
    <w:p w:rsidR="004D307B" w:rsidRPr="004D307B" w:rsidRDefault="004D307B" w:rsidP="004D307B">
      <w:pPr>
        <w:pStyle w:val="af"/>
        <w:spacing w:line="360" w:lineRule="auto"/>
        <w:ind w:left="0" w:firstLine="709"/>
        <w:jc w:val="both"/>
        <w:rPr>
          <w:rFonts w:ascii="Liberation Serif" w:hAnsi="Liberation Serif" w:cs="Liberation Serif"/>
          <w:color w:val="040300"/>
          <w:sz w:val="28"/>
          <w:szCs w:val="28"/>
        </w:rPr>
      </w:pPr>
      <w:r w:rsidRPr="004D307B">
        <w:rPr>
          <w:rFonts w:ascii="Liberation Serif" w:hAnsi="Liberation Serif" w:cs="Liberation Serif"/>
          <w:color w:val="040300"/>
          <w:sz w:val="28"/>
          <w:szCs w:val="28"/>
        </w:rPr>
        <w:t>Подробнее с решениями можно ознакомиться на официальном сайте Камышловской городской ТИК в разделе "Деятельность".</w:t>
      </w:r>
    </w:p>
    <w:p w:rsidR="0082592E" w:rsidRPr="0082592E" w:rsidRDefault="0082592E" w:rsidP="0082592E">
      <w:pPr>
        <w:pStyle w:val="af"/>
        <w:spacing w:line="360" w:lineRule="auto"/>
        <w:ind w:left="0" w:firstLine="709"/>
        <w:jc w:val="both"/>
        <w:rPr>
          <w:rFonts w:ascii="Liberation Serif" w:hAnsi="Liberation Serif" w:cs="Liberation Serif"/>
          <w:color w:val="040300"/>
          <w:sz w:val="28"/>
          <w:szCs w:val="28"/>
        </w:rPr>
      </w:pPr>
    </w:p>
    <w:p w:rsidR="00A72DB8" w:rsidRPr="001B1015" w:rsidRDefault="00A72DB8" w:rsidP="00385C37">
      <w:pPr>
        <w:ind w:firstLine="709"/>
        <w:jc w:val="right"/>
        <w:rPr>
          <w:rFonts w:ascii="Liberation Serif" w:hAnsi="Liberation Serif" w:cs="Liberation Serif"/>
          <w:b/>
          <w:sz w:val="28"/>
          <w:szCs w:val="28"/>
        </w:rPr>
      </w:pPr>
      <w:r w:rsidRPr="001B1015">
        <w:rPr>
          <w:rFonts w:ascii="Liberation Serif" w:hAnsi="Liberation Serif" w:cs="Liberation Serif"/>
          <w:sz w:val="28"/>
          <w:szCs w:val="28"/>
        </w:rPr>
        <w:t xml:space="preserve">  </w:t>
      </w:r>
      <w:r w:rsidRPr="001B1015">
        <w:rPr>
          <w:rFonts w:ascii="Liberation Serif" w:hAnsi="Liberation Serif" w:cs="Liberation Serif"/>
          <w:b/>
          <w:sz w:val="28"/>
          <w:szCs w:val="28"/>
        </w:rPr>
        <w:t xml:space="preserve">Камышловская </w:t>
      </w:r>
      <w:proofErr w:type="gramStart"/>
      <w:r w:rsidRPr="001B1015">
        <w:rPr>
          <w:rFonts w:ascii="Liberation Serif" w:hAnsi="Liberation Serif" w:cs="Liberation Serif"/>
          <w:b/>
          <w:sz w:val="28"/>
          <w:szCs w:val="28"/>
        </w:rPr>
        <w:t>городская</w:t>
      </w:r>
      <w:proofErr w:type="gramEnd"/>
      <w:r w:rsidRPr="001B1015">
        <w:rPr>
          <w:rFonts w:ascii="Liberation Serif" w:hAnsi="Liberation Serif" w:cs="Liberation Serif"/>
          <w:b/>
          <w:sz w:val="28"/>
          <w:szCs w:val="28"/>
        </w:rPr>
        <w:t xml:space="preserve"> ТИК</w:t>
      </w:r>
    </w:p>
    <w:sectPr w:rsidR="00A72DB8" w:rsidRPr="001B1015" w:rsidSect="00385C37">
      <w:headerReference w:type="first" r:id="rId9"/>
      <w:pgSz w:w="11906" w:h="16838"/>
      <w:pgMar w:top="851" w:right="851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2F95" w:rsidRDefault="00D12F95" w:rsidP="006C22D2">
      <w:r>
        <w:separator/>
      </w:r>
    </w:p>
  </w:endnote>
  <w:endnote w:type="continuationSeparator" w:id="0">
    <w:p w:rsidR="00D12F95" w:rsidRDefault="00D12F95" w:rsidP="006C2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2F95" w:rsidRDefault="00D12F95" w:rsidP="006C22D2">
      <w:r>
        <w:separator/>
      </w:r>
    </w:p>
  </w:footnote>
  <w:footnote w:type="continuationSeparator" w:id="0">
    <w:p w:rsidR="00D12F95" w:rsidRDefault="00D12F95" w:rsidP="006C22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2D2" w:rsidRDefault="006C22D2" w:rsidP="006C22D2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617C5"/>
    <w:multiLevelType w:val="hybridMultilevel"/>
    <w:tmpl w:val="3ED00AAE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01C4492"/>
    <w:multiLevelType w:val="hybridMultilevel"/>
    <w:tmpl w:val="9AD0BAB0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C4D7837"/>
    <w:multiLevelType w:val="hybridMultilevel"/>
    <w:tmpl w:val="576C5B60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F3D15BD"/>
    <w:multiLevelType w:val="hybridMultilevel"/>
    <w:tmpl w:val="EA4851B6"/>
    <w:lvl w:ilvl="0" w:tplc="55D2C38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>
    <w:nsid w:val="217B2346"/>
    <w:multiLevelType w:val="hybridMultilevel"/>
    <w:tmpl w:val="F1A60D58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EED6703"/>
    <w:multiLevelType w:val="hybridMultilevel"/>
    <w:tmpl w:val="4948AFC4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F6C73F2"/>
    <w:multiLevelType w:val="hybridMultilevel"/>
    <w:tmpl w:val="AE9E8E06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22C6DAA"/>
    <w:multiLevelType w:val="hybridMultilevel"/>
    <w:tmpl w:val="B15E15AA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7196844"/>
    <w:multiLevelType w:val="hybridMultilevel"/>
    <w:tmpl w:val="9B2EB382"/>
    <w:lvl w:ilvl="0" w:tplc="273A4A0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78083C"/>
    <w:multiLevelType w:val="hybridMultilevel"/>
    <w:tmpl w:val="39304ADE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1064A0E"/>
    <w:multiLevelType w:val="hybridMultilevel"/>
    <w:tmpl w:val="A20AD48E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1AD5A1D"/>
    <w:multiLevelType w:val="hybridMultilevel"/>
    <w:tmpl w:val="903859B6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46FF5EA2"/>
    <w:multiLevelType w:val="hybridMultilevel"/>
    <w:tmpl w:val="6C068E3E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5AD604A5"/>
    <w:multiLevelType w:val="hybridMultilevel"/>
    <w:tmpl w:val="C254C3B6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5D1C5277"/>
    <w:multiLevelType w:val="hybridMultilevel"/>
    <w:tmpl w:val="CBC82F0C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60781689"/>
    <w:multiLevelType w:val="hybridMultilevel"/>
    <w:tmpl w:val="802A3F28"/>
    <w:lvl w:ilvl="0" w:tplc="273A4A0C">
      <w:start w:val="1"/>
      <w:numFmt w:val="bullet"/>
      <w:lvlText w:val=""/>
      <w:lvlJc w:val="left"/>
      <w:pPr>
        <w:ind w:left="1495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6B323CD6"/>
    <w:multiLevelType w:val="hybridMultilevel"/>
    <w:tmpl w:val="452C25E6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6BF85180"/>
    <w:multiLevelType w:val="hybridMultilevel"/>
    <w:tmpl w:val="AAF63A5E"/>
    <w:lvl w:ilvl="0" w:tplc="273A4A0C">
      <w:start w:val="1"/>
      <w:numFmt w:val="bullet"/>
      <w:lvlText w:val=""/>
      <w:lvlJc w:val="left"/>
      <w:pPr>
        <w:ind w:left="214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8">
    <w:nsid w:val="6C985442"/>
    <w:multiLevelType w:val="hybridMultilevel"/>
    <w:tmpl w:val="41FE1F7C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708448CB"/>
    <w:multiLevelType w:val="hybridMultilevel"/>
    <w:tmpl w:val="D180DBB4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71F50149"/>
    <w:multiLevelType w:val="hybridMultilevel"/>
    <w:tmpl w:val="E7F2B18C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7649323B"/>
    <w:multiLevelType w:val="hybridMultilevel"/>
    <w:tmpl w:val="61F0A9C0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783153B0"/>
    <w:multiLevelType w:val="hybridMultilevel"/>
    <w:tmpl w:val="B3E27FD4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79F505D6"/>
    <w:multiLevelType w:val="hybridMultilevel"/>
    <w:tmpl w:val="14707AF2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1"/>
  </w:num>
  <w:num w:numId="3">
    <w:abstractNumId w:val="8"/>
  </w:num>
  <w:num w:numId="4">
    <w:abstractNumId w:val="6"/>
  </w:num>
  <w:num w:numId="5">
    <w:abstractNumId w:val="2"/>
  </w:num>
  <w:num w:numId="6">
    <w:abstractNumId w:val="7"/>
  </w:num>
  <w:num w:numId="7">
    <w:abstractNumId w:val="16"/>
  </w:num>
  <w:num w:numId="8">
    <w:abstractNumId w:val="5"/>
  </w:num>
  <w:num w:numId="9">
    <w:abstractNumId w:val="9"/>
  </w:num>
  <w:num w:numId="10">
    <w:abstractNumId w:val="19"/>
  </w:num>
  <w:num w:numId="11">
    <w:abstractNumId w:val="18"/>
  </w:num>
  <w:num w:numId="12">
    <w:abstractNumId w:val="20"/>
  </w:num>
  <w:num w:numId="13">
    <w:abstractNumId w:val="0"/>
  </w:num>
  <w:num w:numId="14">
    <w:abstractNumId w:val="22"/>
  </w:num>
  <w:num w:numId="15">
    <w:abstractNumId w:val="1"/>
  </w:num>
  <w:num w:numId="16">
    <w:abstractNumId w:val="14"/>
  </w:num>
  <w:num w:numId="17">
    <w:abstractNumId w:val="23"/>
  </w:num>
  <w:num w:numId="18">
    <w:abstractNumId w:val="10"/>
  </w:num>
  <w:num w:numId="19">
    <w:abstractNumId w:val="4"/>
  </w:num>
  <w:num w:numId="20">
    <w:abstractNumId w:val="12"/>
  </w:num>
  <w:num w:numId="21">
    <w:abstractNumId w:val="13"/>
  </w:num>
  <w:num w:numId="22">
    <w:abstractNumId w:val="11"/>
  </w:num>
  <w:num w:numId="23">
    <w:abstractNumId w:val="15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A13"/>
    <w:rsid w:val="000102D9"/>
    <w:rsid w:val="0003726C"/>
    <w:rsid w:val="00043B41"/>
    <w:rsid w:val="000753BA"/>
    <w:rsid w:val="000766E9"/>
    <w:rsid w:val="000978D8"/>
    <w:rsid w:val="000A4E2C"/>
    <w:rsid w:val="000B0470"/>
    <w:rsid w:val="000B2A13"/>
    <w:rsid w:val="000B4D9B"/>
    <w:rsid w:val="000D78C6"/>
    <w:rsid w:val="001137E7"/>
    <w:rsid w:val="00133308"/>
    <w:rsid w:val="0017634B"/>
    <w:rsid w:val="00176BFA"/>
    <w:rsid w:val="001B1015"/>
    <w:rsid w:val="001B3AC3"/>
    <w:rsid w:val="001B70D8"/>
    <w:rsid w:val="001C14D3"/>
    <w:rsid w:val="001D4A14"/>
    <w:rsid w:val="002316F2"/>
    <w:rsid w:val="00245DFD"/>
    <w:rsid w:val="002637C8"/>
    <w:rsid w:val="002949DC"/>
    <w:rsid w:val="002A571F"/>
    <w:rsid w:val="002D1BBB"/>
    <w:rsid w:val="003038E3"/>
    <w:rsid w:val="003207F2"/>
    <w:rsid w:val="00322B36"/>
    <w:rsid w:val="00353113"/>
    <w:rsid w:val="003709C0"/>
    <w:rsid w:val="00385C37"/>
    <w:rsid w:val="003941CD"/>
    <w:rsid w:val="003A2CAC"/>
    <w:rsid w:val="003C5B4D"/>
    <w:rsid w:val="004149F1"/>
    <w:rsid w:val="00427B10"/>
    <w:rsid w:val="00431675"/>
    <w:rsid w:val="0043519B"/>
    <w:rsid w:val="00441EE2"/>
    <w:rsid w:val="0048475E"/>
    <w:rsid w:val="00486F8D"/>
    <w:rsid w:val="004B14E2"/>
    <w:rsid w:val="004C687F"/>
    <w:rsid w:val="004D307B"/>
    <w:rsid w:val="004D67A4"/>
    <w:rsid w:val="004E5622"/>
    <w:rsid w:val="00552FFD"/>
    <w:rsid w:val="0056551F"/>
    <w:rsid w:val="0058628B"/>
    <w:rsid w:val="00593700"/>
    <w:rsid w:val="005969A8"/>
    <w:rsid w:val="005B0141"/>
    <w:rsid w:val="005C534D"/>
    <w:rsid w:val="005E286D"/>
    <w:rsid w:val="00600A00"/>
    <w:rsid w:val="00602921"/>
    <w:rsid w:val="00610EDA"/>
    <w:rsid w:val="00612463"/>
    <w:rsid w:val="006C17C0"/>
    <w:rsid w:val="006C22D2"/>
    <w:rsid w:val="006C2A8B"/>
    <w:rsid w:val="006C4364"/>
    <w:rsid w:val="00705563"/>
    <w:rsid w:val="007212F3"/>
    <w:rsid w:val="007346FF"/>
    <w:rsid w:val="00785D04"/>
    <w:rsid w:val="007C528C"/>
    <w:rsid w:val="007D4B9F"/>
    <w:rsid w:val="0081267F"/>
    <w:rsid w:val="00812A8E"/>
    <w:rsid w:val="0082592E"/>
    <w:rsid w:val="00835CCC"/>
    <w:rsid w:val="00851D72"/>
    <w:rsid w:val="0086213B"/>
    <w:rsid w:val="00874D42"/>
    <w:rsid w:val="008E0A74"/>
    <w:rsid w:val="00903C48"/>
    <w:rsid w:val="0091543A"/>
    <w:rsid w:val="009251E4"/>
    <w:rsid w:val="00943445"/>
    <w:rsid w:val="0096528E"/>
    <w:rsid w:val="009835F7"/>
    <w:rsid w:val="009C40E8"/>
    <w:rsid w:val="009D607E"/>
    <w:rsid w:val="009F5C94"/>
    <w:rsid w:val="00A72DB8"/>
    <w:rsid w:val="00AA6120"/>
    <w:rsid w:val="00AC69C3"/>
    <w:rsid w:val="00AD363B"/>
    <w:rsid w:val="00AE2573"/>
    <w:rsid w:val="00B23876"/>
    <w:rsid w:val="00B42404"/>
    <w:rsid w:val="00B5234D"/>
    <w:rsid w:val="00B67F72"/>
    <w:rsid w:val="00B80FF2"/>
    <w:rsid w:val="00BB74F4"/>
    <w:rsid w:val="00C06667"/>
    <w:rsid w:val="00C06DA9"/>
    <w:rsid w:val="00C1680F"/>
    <w:rsid w:val="00C45243"/>
    <w:rsid w:val="00C765C2"/>
    <w:rsid w:val="00C8277C"/>
    <w:rsid w:val="00CE58E1"/>
    <w:rsid w:val="00D00161"/>
    <w:rsid w:val="00D12F95"/>
    <w:rsid w:val="00D32534"/>
    <w:rsid w:val="00D72FAF"/>
    <w:rsid w:val="00D77A6F"/>
    <w:rsid w:val="00D87BC4"/>
    <w:rsid w:val="00DB75D9"/>
    <w:rsid w:val="00DD61EB"/>
    <w:rsid w:val="00E22563"/>
    <w:rsid w:val="00E310D6"/>
    <w:rsid w:val="00E473D0"/>
    <w:rsid w:val="00E72DE4"/>
    <w:rsid w:val="00E94FD7"/>
    <w:rsid w:val="00ED6A4E"/>
    <w:rsid w:val="00EF29D4"/>
    <w:rsid w:val="00F03701"/>
    <w:rsid w:val="00F236DA"/>
    <w:rsid w:val="00F60B5F"/>
    <w:rsid w:val="00F71E34"/>
    <w:rsid w:val="00F9763C"/>
    <w:rsid w:val="00FB6F24"/>
    <w:rsid w:val="00FB7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 CYR" w:hAnsi="Times New Roman CYR"/>
    </w:rPr>
  </w:style>
  <w:style w:type="paragraph" w:styleId="2">
    <w:name w:val="heading 2"/>
    <w:basedOn w:val="a"/>
    <w:next w:val="a"/>
    <w:qFormat/>
    <w:pPr>
      <w:keepNext/>
      <w:spacing w:before="120" w:line="360" w:lineRule="auto"/>
      <w:jc w:val="both"/>
      <w:outlineLvl w:val="1"/>
    </w:pPr>
    <w:rPr>
      <w:rFonts w:ascii="Times New Roman" w:hAnsi="Times New Roman"/>
      <w:sz w:val="28"/>
      <w:szCs w:val="24"/>
    </w:rPr>
  </w:style>
  <w:style w:type="paragraph" w:styleId="7">
    <w:name w:val="heading 7"/>
    <w:basedOn w:val="a"/>
    <w:next w:val="a"/>
    <w:qFormat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firstLine="4920"/>
      <w:jc w:val="center"/>
    </w:pPr>
    <w:rPr>
      <w:rFonts w:ascii="Times New Roman" w:hAnsi="Times New Roman"/>
      <w:sz w:val="28"/>
      <w:szCs w:val="24"/>
    </w:rPr>
  </w:style>
  <w:style w:type="paragraph" w:styleId="a4">
    <w:name w:val="Subtitle"/>
    <w:basedOn w:val="a"/>
    <w:qFormat/>
    <w:pPr>
      <w:ind w:firstLine="4800"/>
      <w:jc w:val="center"/>
    </w:pPr>
    <w:rPr>
      <w:rFonts w:ascii="Times New Roman" w:hAnsi="Times New Roman"/>
      <w:sz w:val="28"/>
      <w:szCs w:val="24"/>
    </w:rPr>
  </w:style>
  <w:style w:type="paragraph" w:customStyle="1" w:styleId="14">
    <w:name w:val="Загл.14"/>
    <w:basedOn w:val="a"/>
    <w:pPr>
      <w:jc w:val="center"/>
    </w:pPr>
    <w:rPr>
      <w:b/>
      <w:sz w:val="28"/>
    </w:rPr>
  </w:style>
  <w:style w:type="paragraph" w:customStyle="1" w:styleId="21">
    <w:name w:val="Основной текст 21"/>
    <w:basedOn w:val="a"/>
    <w:pPr>
      <w:ind w:firstLine="709"/>
      <w:jc w:val="both"/>
    </w:pPr>
    <w:rPr>
      <w:rFonts w:ascii="Times New Roman" w:hAnsi="Times New Roman"/>
      <w:sz w:val="24"/>
    </w:rPr>
  </w:style>
  <w:style w:type="paragraph" w:styleId="a5">
    <w:name w:val="Body Text Indent"/>
    <w:basedOn w:val="a"/>
    <w:semiHidden/>
    <w:pPr>
      <w:ind w:firstLine="360"/>
      <w:jc w:val="both"/>
    </w:pPr>
    <w:rPr>
      <w:sz w:val="28"/>
      <w:szCs w:val="28"/>
    </w:r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7">
    <w:name w:val="Body Text"/>
    <w:basedOn w:val="a"/>
    <w:semiHidden/>
    <w:pPr>
      <w:widowControl w:val="0"/>
      <w:ind w:right="355"/>
    </w:pPr>
    <w:rPr>
      <w:sz w:val="28"/>
    </w:rPr>
  </w:style>
  <w:style w:type="paragraph" w:styleId="a8">
    <w:name w:val="header"/>
    <w:basedOn w:val="a"/>
    <w:link w:val="a9"/>
    <w:uiPriority w:val="99"/>
    <w:unhideWhenUsed/>
    <w:rsid w:val="006C22D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6C22D2"/>
    <w:rPr>
      <w:rFonts w:ascii="Times New Roman CYR" w:hAnsi="Times New Roman CYR"/>
    </w:rPr>
  </w:style>
  <w:style w:type="paragraph" w:styleId="aa">
    <w:name w:val="footer"/>
    <w:basedOn w:val="a"/>
    <w:link w:val="ab"/>
    <w:unhideWhenUsed/>
    <w:rsid w:val="006C22D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rsid w:val="006C22D2"/>
    <w:rPr>
      <w:rFonts w:ascii="Times New Roman CYR" w:hAnsi="Times New Roman CYR"/>
    </w:rPr>
  </w:style>
  <w:style w:type="paragraph" w:customStyle="1" w:styleId="11">
    <w:name w:val="Заголовок 11"/>
    <w:basedOn w:val="a"/>
    <w:uiPriority w:val="1"/>
    <w:qFormat/>
    <w:rsid w:val="002316F2"/>
    <w:pPr>
      <w:widowControl w:val="0"/>
      <w:ind w:left="752"/>
      <w:outlineLvl w:val="1"/>
    </w:pPr>
    <w:rPr>
      <w:rFonts w:ascii="Times New Roman" w:hAnsi="Times New Roman"/>
      <w:b/>
      <w:bCs/>
      <w:sz w:val="28"/>
      <w:szCs w:val="28"/>
      <w:lang w:val="en-US" w:eastAsia="en-US"/>
    </w:rPr>
  </w:style>
  <w:style w:type="paragraph" w:customStyle="1" w:styleId="ac">
    <w:name w:val="Документ ИКСО"/>
    <w:basedOn w:val="a"/>
    <w:rsid w:val="000753BA"/>
    <w:pPr>
      <w:spacing w:before="120" w:line="360" w:lineRule="auto"/>
      <w:ind w:firstLine="709"/>
      <w:jc w:val="both"/>
    </w:pPr>
    <w:rPr>
      <w:sz w:val="28"/>
      <w:szCs w:val="28"/>
    </w:rPr>
  </w:style>
  <w:style w:type="character" w:styleId="ad">
    <w:name w:val="footnote reference"/>
    <w:semiHidden/>
    <w:rsid w:val="00AC69C3"/>
    <w:rPr>
      <w:rFonts w:cs="Times New Roman"/>
      <w:vertAlign w:val="superscript"/>
    </w:rPr>
  </w:style>
  <w:style w:type="paragraph" w:styleId="ae">
    <w:name w:val="Normal (Web)"/>
    <w:basedOn w:val="a"/>
    <w:uiPriority w:val="99"/>
    <w:semiHidden/>
    <w:unhideWhenUsed/>
    <w:rsid w:val="00176BF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f">
    <w:name w:val="List Paragraph"/>
    <w:basedOn w:val="a"/>
    <w:uiPriority w:val="34"/>
    <w:qFormat/>
    <w:rsid w:val="00F03701"/>
    <w:pPr>
      <w:ind w:left="720"/>
      <w:contextualSpacing/>
    </w:pPr>
  </w:style>
  <w:style w:type="character" w:styleId="af0">
    <w:name w:val="Hyperlink"/>
    <w:basedOn w:val="a0"/>
    <w:uiPriority w:val="99"/>
    <w:unhideWhenUsed/>
    <w:rsid w:val="00C06DA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 CYR" w:hAnsi="Times New Roman CYR"/>
    </w:rPr>
  </w:style>
  <w:style w:type="paragraph" w:styleId="2">
    <w:name w:val="heading 2"/>
    <w:basedOn w:val="a"/>
    <w:next w:val="a"/>
    <w:qFormat/>
    <w:pPr>
      <w:keepNext/>
      <w:spacing w:before="120" w:line="360" w:lineRule="auto"/>
      <w:jc w:val="both"/>
      <w:outlineLvl w:val="1"/>
    </w:pPr>
    <w:rPr>
      <w:rFonts w:ascii="Times New Roman" w:hAnsi="Times New Roman"/>
      <w:sz w:val="28"/>
      <w:szCs w:val="24"/>
    </w:rPr>
  </w:style>
  <w:style w:type="paragraph" w:styleId="7">
    <w:name w:val="heading 7"/>
    <w:basedOn w:val="a"/>
    <w:next w:val="a"/>
    <w:qFormat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firstLine="4920"/>
      <w:jc w:val="center"/>
    </w:pPr>
    <w:rPr>
      <w:rFonts w:ascii="Times New Roman" w:hAnsi="Times New Roman"/>
      <w:sz w:val="28"/>
      <w:szCs w:val="24"/>
    </w:rPr>
  </w:style>
  <w:style w:type="paragraph" w:styleId="a4">
    <w:name w:val="Subtitle"/>
    <w:basedOn w:val="a"/>
    <w:qFormat/>
    <w:pPr>
      <w:ind w:firstLine="4800"/>
      <w:jc w:val="center"/>
    </w:pPr>
    <w:rPr>
      <w:rFonts w:ascii="Times New Roman" w:hAnsi="Times New Roman"/>
      <w:sz w:val="28"/>
      <w:szCs w:val="24"/>
    </w:rPr>
  </w:style>
  <w:style w:type="paragraph" w:customStyle="1" w:styleId="14">
    <w:name w:val="Загл.14"/>
    <w:basedOn w:val="a"/>
    <w:pPr>
      <w:jc w:val="center"/>
    </w:pPr>
    <w:rPr>
      <w:b/>
      <w:sz w:val="28"/>
    </w:rPr>
  </w:style>
  <w:style w:type="paragraph" w:customStyle="1" w:styleId="21">
    <w:name w:val="Основной текст 21"/>
    <w:basedOn w:val="a"/>
    <w:pPr>
      <w:ind w:firstLine="709"/>
      <w:jc w:val="both"/>
    </w:pPr>
    <w:rPr>
      <w:rFonts w:ascii="Times New Roman" w:hAnsi="Times New Roman"/>
      <w:sz w:val="24"/>
    </w:rPr>
  </w:style>
  <w:style w:type="paragraph" w:styleId="a5">
    <w:name w:val="Body Text Indent"/>
    <w:basedOn w:val="a"/>
    <w:semiHidden/>
    <w:pPr>
      <w:ind w:firstLine="360"/>
      <w:jc w:val="both"/>
    </w:pPr>
    <w:rPr>
      <w:sz w:val="28"/>
      <w:szCs w:val="28"/>
    </w:r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7">
    <w:name w:val="Body Text"/>
    <w:basedOn w:val="a"/>
    <w:semiHidden/>
    <w:pPr>
      <w:widowControl w:val="0"/>
      <w:ind w:right="355"/>
    </w:pPr>
    <w:rPr>
      <w:sz w:val="28"/>
    </w:rPr>
  </w:style>
  <w:style w:type="paragraph" w:styleId="a8">
    <w:name w:val="header"/>
    <w:basedOn w:val="a"/>
    <w:link w:val="a9"/>
    <w:uiPriority w:val="99"/>
    <w:unhideWhenUsed/>
    <w:rsid w:val="006C22D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6C22D2"/>
    <w:rPr>
      <w:rFonts w:ascii="Times New Roman CYR" w:hAnsi="Times New Roman CYR"/>
    </w:rPr>
  </w:style>
  <w:style w:type="paragraph" w:styleId="aa">
    <w:name w:val="footer"/>
    <w:basedOn w:val="a"/>
    <w:link w:val="ab"/>
    <w:unhideWhenUsed/>
    <w:rsid w:val="006C22D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rsid w:val="006C22D2"/>
    <w:rPr>
      <w:rFonts w:ascii="Times New Roman CYR" w:hAnsi="Times New Roman CYR"/>
    </w:rPr>
  </w:style>
  <w:style w:type="paragraph" w:customStyle="1" w:styleId="11">
    <w:name w:val="Заголовок 11"/>
    <w:basedOn w:val="a"/>
    <w:uiPriority w:val="1"/>
    <w:qFormat/>
    <w:rsid w:val="002316F2"/>
    <w:pPr>
      <w:widowControl w:val="0"/>
      <w:ind w:left="752"/>
      <w:outlineLvl w:val="1"/>
    </w:pPr>
    <w:rPr>
      <w:rFonts w:ascii="Times New Roman" w:hAnsi="Times New Roman"/>
      <w:b/>
      <w:bCs/>
      <w:sz w:val="28"/>
      <w:szCs w:val="28"/>
      <w:lang w:val="en-US" w:eastAsia="en-US"/>
    </w:rPr>
  </w:style>
  <w:style w:type="paragraph" w:customStyle="1" w:styleId="ac">
    <w:name w:val="Документ ИКСО"/>
    <w:basedOn w:val="a"/>
    <w:rsid w:val="000753BA"/>
    <w:pPr>
      <w:spacing w:before="120" w:line="360" w:lineRule="auto"/>
      <w:ind w:firstLine="709"/>
      <w:jc w:val="both"/>
    </w:pPr>
    <w:rPr>
      <w:sz w:val="28"/>
      <w:szCs w:val="28"/>
    </w:rPr>
  </w:style>
  <w:style w:type="character" w:styleId="ad">
    <w:name w:val="footnote reference"/>
    <w:semiHidden/>
    <w:rsid w:val="00AC69C3"/>
    <w:rPr>
      <w:rFonts w:cs="Times New Roman"/>
      <w:vertAlign w:val="superscript"/>
    </w:rPr>
  </w:style>
  <w:style w:type="paragraph" w:styleId="ae">
    <w:name w:val="Normal (Web)"/>
    <w:basedOn w:val="a"/>
    <w:uiPriority w:val="99"/>
    <w:semiHidden/>
    <w:unhideWhenUsed/>
    <w:rsid w:val="00176BF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f">
    <w:name w:val="List Paragraph"/>
    <w:basedOn w:val="a"/>
    <w:uiPriority w:val="34"/>
    <w:qFormat/>
    <w:rsid w:val="00F03701"/>
    <w:pPr>
      <w:ind w:left="720"/>
      <w:contextualSpacing/>
    </w:pPr>
  </w:style>
  <w:style w:type="character" w:styleId="af0">
    <w:name w:val="Hyperlink"/>
    <w:basedOn w:val="a0"/>
    <w:uiPriority w:val="99"/>
    <w:unhideWhenUsed/>
    <w:rsid w:val="00C06D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8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Teac</Company>
  <LinksUpToDate>false</LinksUpToDate>
  <CharactersWithSpaces>1383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Gridin</dc:creator>
  <cp:lastModifiedBy>Председатель</cp:lastModifiedBy>
  <cp:revision>2</cp:revision>
  <cp:lastPrinted>2022-02-02T04:03:00Z</cp:lastPrinted>
  <dcterms:created xsi:type="dcterms:W3CDTF">2023-02-28T10:11:00Z</dcterms:created>
  <dcterms:modified xsi:type="dcterms:W3CDTF">2023-02-28T10:11:00Z</dcterms:modified>
</cp:coreProperties>
</file>