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D2" w:rsidRPr="001B1015" w:rsidRDefault="001B70D8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noProof/>
        </w:rPr>
        <w:drawing>
          <wp:inline distT="0" distB="0" distL="0" distR="0" wp14:anchorId="3264E268" wp14:editId="634E86C5">
            <wp:extent cx="400050" cy="723900"/>
            <wp:effectExtent l="0" t="0" r="0" b="0"/>
            <wp:docPr id="4" name="Рисунок 4" descr="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ый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 xml:space="preserve">КАМЫШЛОВСКАЯ ГОРОДСКАЯ </w:t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>ТЕРРИТОРИАЛЬНАЯ</w:t>
      </w:r>
      <w:r w:rsidRPr="001B1015">
        <w:rPr>
          <w:rFonts w:ascii="Liberation Serif" w:hAnsi="Liberation Serif" w:cs="Liberation Serif"/>
          <w:sz w:val="30"/>
          <w:szCs w:val="30"/>
        </w:rPr>
        <w:t xml:space="preserve"> </w:t>
      </w:r>
      <w:r w:rsidRPr="001B1015">
        <w:rPr>
          <w:rFonts w:ascii="Liberation Serif" w:hAnsi="Liberation Serif" w:cs="Liberation Serif"/>
          <w:b/>
          <w:sz w:val="30"/>
          <w:szCs w:val="30"/>
        </w:rPr>
        <w:t>ИЗБИРАТЕЛЬНАЯ КОМИССИЯ</w:t>
      </w:r>
    </w:p>
    <w:p w:rsidR="00C8277C" w:rsidRPr="001B1015" w:rsidRDefault="0003726C">
      <w:pPr>
        <w:pStyle w:val="21"/>
        <w:widowControl w:val="0"/>
        <w:pBdr>
          <w:top w:val="single" w:sz="4" w:space="1" w:color="auto"/>
        </w:pBdr>
        <w:ind w:firstLine="0"/>
        <w:jc w:val="center"/>
        <w:rPr>
          <w:rFonts w:ascii="Liberation Serif" w:hAnsi="Liberation Serif" w:cs="Liberation Serif"/>
          <w:spacing w:val="-4"/>
          <w:szCs w:val="24"/>
        </w:rPr>
      </w:pPr>
      <w:r w:rsidRPr="001B1015">
        <w:rPr>
          <w:rFonts w:ascii="Liberation Serif" w:hAnsi="Liberation Serif" w:cs="Liberation Serif"/>
          <w:szCs w:val="24"/>
        </w:rPr>
        <w:t>у</w:t>
      </w:r>
      <w:r w:rsidR="00C8277C" w:rsidRPr="001B1015">
        <w:rPr>
          <w:rFonts w:ascii="Liberation Serif" w:hAnsi="Liberation Serif" w:cs="Liberation Serif"/>
          <w:szCs w:val="24"/>
        </w:rPr>
        <w:t>л</w:t>
      </w:r>
      <w:proofErr w:type="gramStart"/>
      <w:r w:rsidR="00C8277C" w:rsidRPr="001B1015">
        <w:rPr>
          <w:rFonts w:ascii="Liberation Serif" w:hAnsi="Liberation Serif" w:cs="Liberation Serif"/>
          <w:szCs w:val="24"/>
        </w:rPr>
        <w:t>.С</w:t>
      </w:r>
      <w:proofErr w:type="gramEnd"/>
      <w:r w:rsidR="00C8277C" w:rsidRPr="001B1015">
        <w:rPr>
          <w:rFonts w:ascii="Liberation Serif" w:hAnsi="Liberation Serif" w:cs="Liberation Serif"/>
          <w:szCs w:val="24"/>
        </w:rPr>
        <w:t xml:space="preserve">вердлова, 41, 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 xml:space="preserve"> </w:t>
      </w:r>
      <w:r w:rsidR="00C8277C" w:rsidRPr="001B1015">
        <w:rPr>
          <w:rFonts w:ascii="Liberation Serif" w:hAnsi="Liberation Serif" w:cs="Liberation Serif"/>
          <w:szCs w:val="24"/>
        </w:rPr>
        <w:t>г.Камышлов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>, Свердловская область,</w:t>
      </w:r>
      <w:r w:rsidR="00C8277C" w:rsidRPr="001B1015">
        <w:rPr>
          <w:rFonts w:ascii="Liberation Serif" w:hAnsi="Liberation Serif" w:cs="Liberation Serif"/>
          <w:szCs w:val="24"/>
        </w:rPr>
        <w:t xml:space="preserve"> 624860; тел/факс: (34375) 2-31-84</w:t>
      </w:r>
      <w:r w:rsidRPr="001B1015">
        <w:rPr>
          <w:rFonts w:ascii="Liberation Serif" w:hAnsi="Liberation Serif" w:cs="Liberation Serif"/>
          <w:szCs w:val="24"/>
        </w:rPr>
        <w:t>; e-</w:t>
      </w:r>
      <w:proofErr w:type="spellStart"/>
      <w:r w:rsidRPr="001B1015">
        <w:rPr>
          <w:rFonts w:ascii="Liberation Serif" w:hAnsi="Liberation Serif" w:cs="Liberation Serif"/>
          <w:szCs w:val="24"/>
        </w:rPr>
        <w:t>mail</w:t>
      </w:r>
      <w:proofErr w:type="spellEnd"/>
      <w:r w:rsidRPr="001B1015">
        <w:rPr>
          <w:rFonts w:ascii="Liberation Serif" w:hAnsi="Liberation Serif" w:cs="Liberation Serif"/>
          <w:szCs w:val="24"/>
        </w:rPr>
        <w:t xml:space="preserve">: </w:t>
      </w:r>
      <w:r w:rsidR="00552FFD" w:rsidRPr="001B1015">
        <w:rPr>
          <w:rFonts w:ascii="Liberation Serif" w:hAnsi="Liberation Serif" w:cs="Liberation Serif"/>
          <w:szCs w:val="24"/>
        </w:rPr>
        <w:t>kmg</w:t>
      </w:r>
      <w:r w:rsidRPr="001B1015">
        <w:rPr>
          <w:rFonts w:ascii="Liberation Serif" w:hAnsi="Liberation Serif" w:cs="Liberation Serif"/>
          <w:szCs w:val="24"/>
        </w:rPr>
        <w:t>@ik</w:t>
      </w:r>
      <w:r w:rsidR="00552FFD" w:rsidRPr="001B1015">
        <w:rPr>
          <w:rFonts w:ascii="Liberation Serif" w:hAnsi="Liberation Serif" w:cs="Liberation Serif"/>
          <w:szCs w:val="24"/>
        </w:rPr>
        <w:t>66</w:t>
      </w:r>
      <w:r w:rsidRPr="001B1015">
        <w:rPr>
          <w:rFonts w:ascii="Liberation Serif" w:hAnsi="Liberation Serif" w:cs="Liberation Serif"/>
          <w:szCs w:val="24"/>
        </w:rPr>
        <w:t>.r</w:t>
      </w:r>
      <w:r w:rsidR="00552FFD" w:rsidRPr="001B1015">
        <w:rPr>
          <w:rFonts w:ascii="Liberation Serif" w:hAnsi="Liberation Serif" w:cs="Liberation Serif"/>
          <w:szCs w:val="24"/>
          <w:lang w:val="en-US"/>
        </w:rPr>
        <w:t>u</w:t>
      </w:r>
    </w:p>
    <w:p w:rsidR="00C8277C" w:rsidRDefault="00C8277C">
      <w:pPr>
        <w:pStyle w:val="a3"/>
        <w:rPr>
          <w:rFonts w:ascii="Liberation Serif" w:hAnsi="Liberation Serif" w:cs="Liberation Serif"/>
        </w:rPr>
      </w:pPr>
    </w:p>
    <w:p w:rsidR="00E72DE4" w:rsidRPr="001B1015" w:rsidRDefault="00E72DE4">
      <w:pPr>
        <w:pStyle w:val="a3"/>
        <w:rPr>
          <w:rFonts w:ascii="Liberation Serif" w:hAnsi="Liberation Serif" w:cs="Liberation Serif"/>
        </w:rPr>
      </w:pPr>
    </w:p>
    <w:p w:rsidR="00A72DB8" w:rsidRPr="001B1015" w:rsidRDefault="00A72DB8" w:rsidP="00A72DB8">
      <w:pPr>
        <w:pStyle w:val="a3"/>
        <w:ind w:firstLine="0"/>
        <w:rPr>
          <w:rFonts w:ascii="Liberation Serif" w:hAnsi="Liberation Serif" w:cs="Liberation Serif"/>
          <w:b/>
        </w:rPr>
      </w:pPr>
      <w:r w:rsidRPr="001B1015">
        <w:rPr>
          <w:rFonts w:ascii="Liberation Serif" w:hAnsi="Liberation Serif" w:cs="Liberation Serif"/>
          <w:b/>
        </w:rPr>
        <w:t>ПРЕСС-РЕЛИЗ</w:t>
      </w:r>
    </w:p>
    <w:p w:rsidR="00A72DB8" w:rsidRDefault="00A72DB8" w:rsidP="00A72DB8">
      <w:pPr>
        <w:pStyle w:val="a3"/>
        <w:rPr>
          <w:rFonts w:ascii="Liberation Serif" w:hAnsi="Liberation Serif" w:cs="Liberation Serif"/>
        </w:rPr>
      </w:pPr>
    </w:p>
    <w:p w:rsidR="0082592E" w:rsidRPr="0082592E" w:rsidRDefault="0082592E" w:rsidP="0082592E">
      <w:pPr>
        <w:pStyle w:val="af"/>
        <w:numPr>
          <w:ilvl w:val="0"/>
          <w:numId w:val="23"/>
        </w:numPr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82592E">
        <w:rPr>
          <w:rFonts w:ascii="Liberation Serif" w:hAnsi="Liberation Serif" w:cs="Liberation Serif"/>
          <w:color w:val="040300"/>
          <w:sz w:val="28"/>
          <w:szCs w:val="28"/>
        </w:rPr>
        <w:t>15 сентября состоялось пятнадцатое заседание Камышловской городской территориальной избирательной комиссии, на котором были приняты следующие решения:</w:t>
      </w:r>
    </w:p>
    <w:p w:rsidR="0082592E" w:rsidRPr="0082592E" w:rsidRDefault="0082592E" w:rsidP="0082592E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82592E">
        <w:rPr>
          <w:rFonts w:ascii="Liberation Serif" w:hAnsi="Liberation Serif" w:cs="Liberation Serif"/>
          <w:color w:val="040300"/>
          <w:sz w:val="28"/>
          <w:szCs w:val="28"/>
        </w:rPr>
        <w:t>- об установлении размеров ведомственного коэффициента для выплаты вознаграждения за активную работу по подготовке и проведению выборов Губернатора Свердловской области в 2022 года председателям участковых избирательных комиссий;</w:t>
      </w:r>
    </w:p>
    <w:p w:rsidR="0082592E" w:rsidRPr="0082592E" w:rsidRDefault="0082592E" w:rsidP="0082592E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82592E">
        <w:rPr>
          <w:rFonts w:ascii="Liberation Serif" w:hAnsi="Liberation Serif" w:cs="Liberation Serif"/>
          <w:color w:val="040300"/>
          <w:sz w:val="28"/>
          <w:szCs w:val="28"/>
        </w:rPr>
        <w:t>- об установлении размеров ведомственного коэффициента для выплаты вознаграждения за активную работу по подготовке и проведению выборов Губернатора Свердловской области в 2022 году членам Камышловской городской территориальной избирательной комиссии с правом решающего голоса, работающим в комиссии не на постоянной (штатной) основе;</w:t>
      </w:r>
    </w:p>
    <w:p w:rsidR="0082592E" w:rsidRPr="0082592E" w:rsidRDefault="0082592E" w:rsidP="0082592E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82592E">
        <w:rPr>
          <w:rFonts w:ascii="Liberation Serif" w:hAnsi="Liberation Serif" w:cs="Liberation Serif"/>
          <w:color w:val="040300"/>
          <w:sz w:val="28"/>
          <w:szCs w:val="28"/>
        </w:rPr>
        <w:t>- о внесении изменений в распределение средств областного бюджета на подготовку и проведение выборов Губернатора Свердловской области в 2022 году и утверждении изменений в смету расходов Камышловской городской территориальной избирательной комиссии на подготовку и проведение выборов Губернатора Свердловской области в 2022 году за нижестоящие избирательные комиссии;</w:t>
      </w:r>
    </w:p>
    <w:p w:rsidR="0082592E" w:rsidRPr="0082592E" w:rsidRDefault="0082592E" w:rsidP="0082592E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82592E">
        <w:rPr>
          <w:rFonts w:ascii="Liberation Serif" w:hAnsi="Liberation Serif" w:cs="Liberation Serif"/>
          <w:color w:val="040300"/>
          <w:sz w:val="28"/>
          <w:szCs w:val="28"/>
        </w:rPr>
        <w:t xml:space="preserve">- о распределении средств для выплаты единовременного денежного поощрения членам участковых избирательных комиссий с правом решающего голоса за </w:t>
      </w:r>
      <w:proofErr w:type="gramStart"/>
      <w:r w:rsidRPr="0082592E">
        <w:rPr>
          <w:rFonts w:ascii="Liberation Serif" w:hAnsi="Liberation Serif" w:cs="Liberation Serif"/>
          <w:color w:val="040300"/>
          <w:sz w:val="28"/>
          <w:szCs w:val="28"/>
        </w:rPr>
        <w:t>активное</w:t>
      </w:r>
      <w:proofErr w:type="gramEnd"/>
      <w:r w:rsidRPr="0082592E">
        <w:rPr>
          <w:rFonts w:ascii="Liberation Serif" w:hAnsi="Liberation Serif" w:cs="Liberation Serif"/>
          <w:color w:val="040300"/>
          <w:sz w:val="28"/>
          <w:szCs w:val="28"/>
        </w:rPr>
        <w:t xml:space="preserve"> адресное информирование граждан на выборах Губернатора Свердловской области в 2022 году.</w:t>
      </w:r>
    </w:p>
    <w:p w:rsidR="00A72DB8" w:rsidRPr="001B1015" w:rsidRDefault="00A72DB8" w:rsidP="00385C37">
      <w:pPr>
        <w:ind w:firstLine="709"/>
        <w:jc w:val="right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1B1015">
        <w:rPr>
          <w:rFonts w:ascii="Liberation Serif" w:hAnsi="Liberation Serif" w:cs="Liberation Serif"/>
          <w:sz w:val="28"/>
          <w:szCs w:val="28"/>
        </w:rPr>
        <w:t xml:space="preserve">  </w:t>
      </w:r>
      <w:r w:rsidRPr="001B1015">
        <w:rPr>
          <w:rFonts w:ascii="Liberation Serif" w:hAnsi="Liberation Serif" w:cs="Liberation Serif"/>
          <w:b/>
          <w:sz w:val="28"/>
          <w:szCs w:val="28"/>
        </w:rPr>
        <w:t>Камышловская городская ТИК</w:t>
      </w:r>
    </w:p>
    <w:sectPr w:rsidR="00A72DB8" w:rsidRPr="001B1015" w:rsidSect="00385C37">
      <w:headerReference w:type="first" r:id="rId9"/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95" w:rsidRDefault="00D12F95" w:rsidP="006C22D2">
      <w:r>
        <w:separator/>
      </w:r>
    </w:p>
  </w:endnote>
  <w:endnote w:type="continuationSeparator" w:id="0">
    <w:p w:rsidR="00D12F95" w:rsidRDefault="00D12F95" w:rsidP="006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95" w:rsidRDefault="00D12F95" w:rsidP="006C22D2">
      <w:r>
        <w:separator/>
      </w:r>
    </w:p>
  </w:footnote>
  <w:footnote w:type="continuationSeparator" w:id="0">
    <w:p w:rsidR="00D12F95" w:rsidRDefault="00D12F95" w:rsidP="006C2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2" w:rsidRDefault="006C22D2" w:rsidP="006C22D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7C5"/>
    <w:multiLevelType w:val="hybridMultilevel"/>
    <w:tmpl w:val="3ED00AA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1C4492"/>
    <w:multiLevelType w:val="hybridMultilevel"/>
    <w:tmpl w:val="9AD0BAB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4D7837"/>
    <w:multiLevelType w:val="hybridMultilevel"/>
    <w:tmpl w:val="576C5B6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3D15BD"/>
    <w:multiLevelType w:val="hybridMultilevel"/>
    <w:tmpl w:val="EA4851B6"/>
    <w:lvl w:ilvl="0" w:tplc="55D2C3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17B2346"/>
    <w:multiLevelType w:val="hybridMultilevel"/>
    <w:tmpl w:val="F1A60D58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ED6703"/>
    <w:multiLevelType w:val="hybridMultilevel"/>
    <w:tmpl w:val="4948AFC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6C73F2"/>
    <w:multiLevelType w:val="hybridMultilevel"/>
    <w:tmpl w:val="AE9E8E0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2C6DAA"/>
    <w:multiLevelType w:val="hybridMultilevel"/>
    <w:tmpl w:val="B15E15AA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196844"/>
    <w:multiLevelType w:val="hybridMultilevel"/>
    <w:tmpl w:val="9B2EB382"/>
    <w:lvl w:ilvl="0" w:tplc="273A4A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8083C"/>
    <w:multiLevelType w:val="hybridMultilevel"/>
    <w:tmpl w:val="39304AD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064A0E"/>
    <w:multiLevelType w:val="hybridMultilevel"/>
    <w:tmpl w:val="A20AD48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AD5A1D"/>
    <w:multiLevelType w:val="hybridMultilevel"/>
    <w:tmpl w:val="903859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FF5EA2"/>
    <w:multiLevelType w:val="hybridMultilevel"/>
    <w:tmpl w:val="6C068E3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D604A5"/>
    <w:multiLevelType w:val="hybridMultilevel"/>
    <w:tmpl w:val="C254C3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1C5277"/>
    <w:multiLevelType w:val="hybridMultilevel"/>
    <w:tmpl w:val="CBC82F0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781689"/>
    <w:multiLevelType w:val="hybridMultilevel"/>
    <w:tmpl w:val="802A3F28"/>
    <w:lvl w:ilvl="0" w:tplc="273A4A0C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323CD6"/>
    <w:multiLevelType w:val="hybridMultilevel"/>
    <w:tmpl w:val="452C25E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985442"/>
    <w:multiLevelType w:val="hybridMultilevel"/>
    <w:tmpl w:val="41FE1F7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08448CB"/>
    <w:multiLevelType w:val="hybridMultilevel"/>
    <w:tmpl w:val="D180DBB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1F50149"/>
    <w:multiLevelType w:val="hybridMultilevel"/>
    <w:tmpl w:val="E7F2B18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649323B"/>
    <w:multiLevelType w:val="hybridMultilevel"/>
    <w:tmpl w:val="61F0A9C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83153B0"/>
    <w:multiLevelType w:val="hybridMultilevel"/>
    <w:tmpl w:val="B3E27FD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F505D6"/>
    <w:multiLevelType w:val="hybridMultilevel"/>
    <w:tmpl w:val="14707AF2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6"/>
  </w:num>
  <w:num w:numId="8">
    <w:abstractNumId w:val="5"/>
  </w:num>
  <w:num w:numId="9">
    <w:abstractNumId w:val="9"/>
  </w:num>
  <w:num w:numId="10">
    <w:abstractNumId w:val="18"/>
  </w:num>
  <w:num w:numId="11">
    <w:abstractNumId w:val="17"/>
  </w:num>
  <w:num w:numId="12">
    <w:abstractNumId w:val="19"/>
  </w:num>
  <w:num w:numId="13">
    <w:abstractNumId w:val="0"/>
  </w:num>
  <w:num w:numId="14">
    <w:abstractNumId w:val="21"/>
  </w:num>
  <w:num w:numId="15">
    <w:abstractNumId w:val="1"/>
  </w:num>
  <w:num w:numId="16">
    <w:abstractNumId w:val="14"/>
  </w:num>
  <w:num w:numId="17">
    <w:abstractNumId w:val="22"/>
  </w:num>
  <w:num w:numId="18">
    <w:abstractNumId w:val="10"/>
  </w:num>
  <w:num w:numId="19">
    <w:abstractNumId w:val="4"/>
  </w:num>
  <w:num w:numId="20">
    <w:abstractNumId w:val="12"/>
  </w:num>
  <w:num w:numId="21">
    <w:abstractNumId w:val="13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13"/>
    <w:rsid w:val="000102D9"/>
    <w:rsid w:val="0003726C"/>
    <w:rsid w:val="00043B41"/>
    <w:rsid w:val="000753BA"/>
    <w:rsid w:val="000766E9"/>
    <w:rsid w:val="000978D8"/>
    <w:rsid w:val="000A4E2C"/>
    <w:rsid w:val="000B0470"/>
    <w:rsid w:val="000B2A13"/>
    <w:rsid w:val="000B4D9B"/>
    <w:rsid w:val="000D78C6"/>
    <w:rsid w:val="001137E7"/>
    <w:rsid w:val="00133308"/>
    <w:rsid w:val="0017634B"/>
    <w:rsid w:val="00176BFA"/>
    <w:rsid w:val="001B1015"/>
    <w:rsid w:val="001B3AC3"/>
    <w:rsid w:val="001B70D8"/>
    <w:rsid w:val="001C14D3"/>
    <w:rsid w:val="001D4A14"/>
    <w:rsid w:val="002316F2"/>
    <w:rsid w:val="00245DFD"/>
    <w:rsid w:val="002637C8"/>
    <w:rsid w:val="002949DC"/>
    <w:rsid w:val="002A571F"/>
    <w:rsid w:val="002D1BBB"/>
    <w:rsid w:val="003038E3"/>
    <w:rsid w:val="003207F2"/>
    <w:rsid w:val="00322B36"/>
    <w:rsid w:val="00353113"/>
    <w:rsid w:val="003709C0"/>
    <w:rsid w:val="00385C37"/>
    <w:rsid w:val="003941CD"/>
    <w:rsid w:val="003A2CAC"/>
    <w:rsid w:val="003C5B4D"/>
    <w:rsid w:val="004149F1"/>
    <w:rsid w:val="00427B10"/>
    <w:rsid w:val="00431675"/>
    <w:rsid w:val="0043519B"/>
    <w:rsid w:val="00441EE2"/>
    <w:rsid w:val="0048475E"/>
    <w:rsid w:val="00486F8D"/>
    <w:rsid w:val="004B14E2"/>
    <w:rsid w:val="004C687F"/>
    <w:rsid w:val="004D67A4"/>
    <w:rsid w:val="004E5622"/>
    <w:rsid w:val="00552FFD"/>
    <w:rsid w:val="0056551F"/>
    <w:rsid w:val="0058628B"/>
    <w:rsid w:val="00593700"/>
    <w:rsid w:val="005969A8"/>
    <w:rsid w:val="005B0141"/>
    <w:rsid w:val="005C534D"/>
    <w:rsid w:val="005E286D"/>
    <w:rsid w:val="00600A00"/>
    <w:rsid w:val="00602921"/>
    <w:rsid w:val="00610EDA"/>
    <w:rsid w:val="00612463"/>
    <w:rsid w:val="006C17C0"/>
    <w:rsid w:val="006C22D2"/>
    <w:rsid w:val="006C2A8B"/>
    <w:rsid w:val="006C4364"/>
    <w:rsid w:val="00705563"/>
    <w:rsid w:val="007212F3"/>
    <w:rsid w:val="007346FF"/>
    <w:rsid w:val="00785D04"/>
    <w:rsid w:val="007C528C"/>
    <w:rsid w:val="007D4B9F"/>
    <w:rsid w:val="0081267F"/>
    <w:rsid w:val="00812A8E"/>
    <w:rsid w:val="0082592E"/>
    <w:rsid w:val="00835CCC"/>
    <w:rsid w:val="00851D72"/>
    <w:rsid w:val="0086213B"/>
    <w:rsid w:val="00874D42"/>
    <w:rsid w:val="008E0A74"/>
    <w:rsid w:val="00903C48"/>
    <w:rsid w:val="0091543A"/>
    <w:rsid w:val="009251E4"/>
    <w:rsid w:val="00943445"/>
    <w:rsid w:val="0096528E"/>
    <w:rsid w:val="009835F7"/>
    <w:rsid w:val="009C40E8"/>
    <w:rsid w:val="009D607E"/>
    <w:rsid w:val="009F5C94"/>
    <w:rsid w:val="00A72DB8"/>
    <w:rsid w:val="00AA6120"/>
    <w:rsid w:val="00AC69C3"/>
    <w:rsid w:val="00AD363B"/>
    <w:rsid w:val="00AE2573"/>
    <w:rsid w:val="00B23876"/>
    <w:rsid w:val="00B42404"/>
    <w:rsid w:val="00B5234D"/>
    <w:rsid w:val="00B67F72"/>
    <w:rsid w:val="00B80FF2"/>
    <w:rsid w:val="00BB74F4"/>
    <w:rsid w:val="00C06667"/>
    <w:rsid w:val="00C06DA9"/>
    <w:rsid w:val="00C1680F"/>
    <w:rsid w:val="00C45243"/>
    <w:rsid w:val="00C765C2"/>
    <w:rsid w:val="00C8277C"/>
    <w:rsid w:val="00CE58E1"/>
    <w:rsid w:val="00D00161"/>
    <w:rsid w:val="00D12F95"/>
    <w:rsid w:val="00D32534"/>
    <w:rsid w:val="00D72FAF"/>
    <w:rsid w:val="00D77A6F"/>
    <w:rsid w:val="00D87BC4"/>
    <w:rsid w:val="00DB75D9"/>
    <w:rsid w:val="00DD61EB"/>
    <w:rsid w:val="00E22563"/>
    <w:rsid w:val="00E310D6"/>
    <w:rsid w:val="00E473D0"/>
    <w:rsid w:val="00E72DE4"/>
    <w:rsid w:val="00E94FD7"/>
    <w:rsid w:val="00ED6A4E"/>
    <w:rsid w:val="00EF29D4"/>
    <w:rsid w:val="00F03701"/>
    <w:rsid w:val="00F236DA"/>
    <w:rsid w:val="00F60B5F"/>
    <w:rsid w:val="00F71E34"/>
    <w:rsid w:val="00F9763C"/>
    <w:rsid w:val="00FB6F24"/>
    <w:rsid w:val="00FB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Teac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Gridin</dc:creator>
  <cp:lastModifiedBy>Председатель</cp:lastModifiedBy>
  <cp:revision>2</cp:revision>
  <cp:lastPrinted>2022-02-02T04:03:00Z</cp:lastPrinted>
  <dcterms:created xsi:type="dcterms:W3CDTF">2023-02-28T10:08:00Z</dcterms:created>
  <dcterms:modified xsi:type="dcterms:W3CDTF">2023-02-28T10:08:00Z</dcterms:modified>
</cp:coreProperties>
</file>