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C8277C" w:rsidRPr="009D3F17" w:rsidRDefault="00C8277C">
      <w:pPr>
        <w:pStyle w:val="a3"/>
        <w:rPr>
          <w:rFonts w:ascii="Liberation Serif" w:hAnsi="Liberation Serif" w:cs="Liberation Serif"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</w:t>
      </w:r>
      <w:bookmarkStart w:id="0" w:name="_GoBack"/>
      <w:bookmarkEnd w:id="0"/>
      <w:r w:rsidRPr="009D3F17">
        <w:rPr>
          <w:rFonts w:ascii="Liberation Serif" w:hAnsi="Liberation Serif" w:cs="Liberation Serif"/>
          <w:b/>
        </w:rPr>
        <w:t>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9D3F17" w:rsidRPr="009D3F17" w:rsidRDefault="00ED6A4E" w:rsidP="009D3F17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proofErr w:type="spellStart"/>
      <w:r w:rsidR="009D3F17" w:rsidRPr="009D3F17">
        <w:rPr>
          <w:rFonts w:ascii="Liberation Serif" w:hAnsi="Liberation Serif" w:cs="Liberation Serif"/>
          <w:color w:val="040300"/>
          <w:sz w:val="28"/>
          <w:szCs w:val="28"/>
        </w:rPr>
        <w:t>Камышловская</w:t>
      </w:r>
      <w:proofErr w:type="spellEnd"/>
      <w:r w:rsidR="009D3F17"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городская территориальная избирательная комиссия провела с сотрудниками Комитета по образованию, культуре, спорту и делам молодёжи администрации </w:t>
      </w:r>
      <w:proofErr w:type="spellStart"/>
      <w:r w:rsidR="009D3F17" w:rsidRPr="009D3F17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="009D3F17"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 и заместителями руководителей образовательных учреждений города семинар-совещание по вопросам подготовки и проведения выборов в Молодежный парламент Свердловской области.</w:t>
      </w:r>
    </w:p>
    <w:p w:rsidR="009D3F17" w:rsidRPr="009D3F17" w:rsidRDefault="009D3F17" w:rsidP="009D3F17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>Один из основных вопросов семинара - регистрация молодых людей в качестве избирателей, кандидатов и наблюдателей на предстоящих выборах.</w:t>
      </w:r>
    </w:p>
    <w:p w:rsidR="009D3F17" w:rsidRPr="009D3F17" w:rsidRDefault="009D3F17" w:rsidP="009D3F17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>- </w:t>
      </w:r>
      <w:r w:rsidRPr="009D3F17">
        <w:rPr>
          <w:rFonts w:ascii="Liberation Serif" w:hAnsi="Liberation Serif" w:cs="Liberation Serif"/>
          <w:i/>
          <w:iCs/>
          <w:color w:val="040300"/>
          <w:sz w:val="28"/>
          <w:szCs w:val="28"/>
        </w:rPr>
        <w:t>В связи с тем, что на предстоящих выборах не будет традиционных кабин для голосования, урн и бюллетеней, а голосование пройдет в интернете, на платформе МИКСО</w:t>
      </w:r>
      <w:proofErr w:type="gramStart"/>
      <w:r w:rsidRPr="009D3F17">
        <w:rPr>
          <w:rFonts w:ascii="Liberation Serif" w:hAnsi="Liberation Serif" w:cs="Liberation Serif"/>
          <w:i/>
          <w:iCs/>
          <w:color w:val="040300"/>
          <w:sz w:val="28"/>
          <w:szCs w:val="28"/>
        </w:rPr>
        <w:t>.Р</w:t>
      </w:r>
      <w:proofErr w:type="gramEnd"/>
      <w:r w:rsidRPr="009D3F17">
        <w:rPr>
          <w:rFonts w:ascii="Liberation Serif" w:hAnsi="Liberation Serif" w:cs="Liberation Serif"/>
          <w:i/>
          <w:iCs/>
          <w:color w:val="040300"/>
          <w:sz w:val="28"/>
          <w:szCs w:val="28"/>
        </w:rPr>
        <w:t>Ф, главная наша задача - довести до потенциальных участников молодежных выборов всю информацию, связанную с их проведением, а особенно, порядок действий, который позволит им в период с 26 по 28 февраля проголосовать на предстоящих выборах</w:t>
      </w: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, - отметил председатель </w:t>
      </w:r>
      <w:proofErr w:type="spellStart"/>
      <w:r w:rsidRPr="009D3F17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ТИК Анатолий </w:t>
      </w:r>
      <w:proofErr w:type="spellStart"/>
      <w:r w:rsidRPr="009D3F17">
        <w:rPr>
          <w:rFonts w:ascii="Liberation Serif" w:hAnsi="Liberation Serif" w:cs="Liberation Serif"/>
          <w:color w:val="040300"/>
          <w:sz w:val="28"/>
          <w:szCs w:val="28"/>
        </w:rPr>
        <w:t>Мотыцкий</w:t>
      </w:r>
      <w:proofErr w:type="spellEnd"/>
      <w:r w:rsidRPr="009D3F17">
        <w:rPr>
          <w:rFonts w:ascii="Liberation Serif" w:hAnsi="Liberation Serif" w:cs="Liberation Serif"/>
          <w:color w:val="040300"/>
          <w:sz w:val="28"/>
          <w:szCs w:val="28"/>
        </w:rPr>
        <w:t>.</w:t>
      </w:r>
    </w:p>
    <w:p w:rsidR="009D3F17" w:rsidRPr="009D3F17" w:rsidRDefault="009D3F17" w:rsidP="009D3F17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>Проголосовать на выборах в Молодежный парламент Свердловской области может гражданин в возрасте с 14 лет до 31 года, имеющие постоянную или временную прописку на территории Свердловской области. Возрастные ограничения для кандидатов – с 16 лет до 31 года.</w:t>
      </w:r>
    </w:p>
    <w:p w:rsidR="009D3F17" w:rsidRPr="009D3F17" w:rsidRDefault="009D3F17" w:rsidP="009D3F17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Территория </w:t>
      </w:r>
      <w:proofErr w:type="spellStart"/>
      <w:r w:rsidRPr="009D3F17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 входит в состав </w:t>
      </w:r>
      <w:proofErr w:type="spellStart"/>
      <w:r w:rsidRPr="009D3F17">
        <w:rPr>
          <w:rFonts w:ascii="Liberation Serif" w:hAnsi="Liberation Serif" w:cs="Liberation Serif"/>
          <w:color w:val="040300"/>
          <w:sz w:val="28"/>
          <w:szCs w:val="28"/>
        </w:rPr>
        <w:t>Богдановичского</w:t>
      </w:r>
      <w:proofErr w:type="spellEnd"/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двухмандатного избирательного округа № 4 по выборам депутатов в Молодежный парламент Свердловской области V созыва.</w:t>
      </w:r>
    </w:p>
    <w:p w:rsidR="009D3F17" w:rsidRPr="009D3F17" w:rsidRDefault="009D3F17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9D3F17">
        <w:rPr>
          <w:rFonts w:ascii="Liberation Serif" w:hAnsi="Liberation Serif" w:cs="Liberation Serif"/>
          <w:b/>
          <w:sz w:val="28"/>
          <w:szCs w:val="28"/>
        </w:rPr>
        <w:t>Камышловская</w:t>
      </w:r>
      <w:proofErr w:type="spell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C9" w:rsidRDefault="003A1AC9" w:rsidP="006C22D2">
      <w:r>
        <w:separator/>
      </w:r>
    </w:p>
  </w:endnote>
  <w:endnote w:type="continuationSeparator" w:id="0">
    <w:p w:rsidR="003A1AC9" w:rsidRDefault="003A1AC9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C9" w:rsidRDefault="003A1AC9" w:rsidP="006C22D2">
      <w:r>
        <w:separator/>
      </w:r>
    </w:p>
  </w:footnote>
  <w:footnote w:type="continuationSeparator" w:id="0">
    <w:p w:rsidR="003A1AC9" w:rsidRDefault="003A1AC9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4149F1"/>
    <w:rsid w:val="00427B10"/>
    <w:rsid w:val="00431675"/>
    <w:rsid w:val="00441EE2"/>
    <w:rsid w:val="0048475E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1543A"/>
    <w:rsid w:val="0096528E"/>
    <w:rsid w:val="009835F7"/>
    <w:rsid w:val="009C40E8"/>
    <w:rsid w:val="009D3F17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2021-04-15T08:10:00Z</dcterms:created>
  <dcterms:modified xsi:type="dcterms:W3CDTF">2021-04-15T08:10:00Z</dcterms:modified>
</cp:coreProperties>
</file>