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C8277C" w:rsidRDefault="00C8277C">
      <w:pPr>
        <w:pStyle w:val="a3"/>
        <w:rPr>
          <w:rFonts w:ascii="Liberation Serif" w:hAnsi="Liberation Serif" w:cs="Liberation Serif"/>
        </w:rPr>
      </w:pPr>
    </w:p>
    <w:p w:rsidR="00962848" w:rsidRDefault="00962848">
      <w:pPr>
        <w:pStyle w:val="a3"/>
        <w:rPr>
          <w:rFonts w:ascii="Liberation Serif" w:hAnsi="Liberation Serif" w:cs="Liberation Serif"/>
        </w:rPr>
      </w:pPr>
    </w:p>
    <w:p w:rsidR="00962848" w:rsidRPr="009D3F17" w:rsidRDefault="00962848">
      <w:pPr>
        <w:pStyle w:val="a3"/>
        <w:rPr>
          <w:rFonts w:ascii="Liberation Serif" w:hAnsi="Liberation Serif" w:cs="Liberation Serif"/>
        </w:rPr>
      </w:pPr>
      <w:bookmarkStart w:id="0" w:name="_GoBack"/>
      <w:bookmarkEnd w:id="0"/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962848" w:rsidRPr="00962848" w:rsidRDefault="00ED6A4E" w:rsidP="00962848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r w:rsidR="00962848" w:rsidRPr="00962848">
        <w:rPr>
          <w:rFonts w:ascii="Liberation Serif" w:hAnsi="Liberation Serif" w:cs="Liberation Serif"/>
          <w:color w:val="040300"/>
          <w:sz w:val="28"/>
          <w:szCs w:val="28"/>
        </w:rPr>
        <w:t>24 июня, на очередном заседании городской  Думы, назначены выборы депутатов Думы Камышловского городского округа восьмого созыва на 19 сентября 2021 года.</w:t>
      </w:r>
    </w:p>
    <w:p w:rsidR="00962848" w:rsidRPr="00962848" w:rsidRDefault="00962848" w:rsidP="00962848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62848">
        <w:rPr>
          <w:rFonts w:ascii="Liberation Serif" w:hAnsi="Liberation Serif" w:cs="Liberation Serif"/>
          <w:color w:val="040300"/>
          <w:sz w:val="28"/>
          <w:szCs w:val="28"/>
        </w:rPr>
        <w:t>Данное решение планируется к опубликованию на 29 июня в газете «</w:t>
      </w:r>
      <w:proofErr w:type="spellStart"/>
      <w:r w:rsidRPr="00962848">
        <w:rPr>
          <w:rFonts w:ascii="Liberation Serif" w:hAnsi="Liberation Serif" w:cs="Liberation Serif"/>
          <w:color w:val="040300"/>
          <w:sz w:val="28"/>
          <w:szCs w:val="28"/>
        </w:rPr>
        <w:t>Камышловские</w:t>
      </w:r>
      <w:proofErr w:type="spellEnd"/>
      <w:r w:rsidRPr="00962848">
        <w:rPr>
          <w:rFonts w:ascii="Liberation Serif" w:hAnsi="Liberation Serif" w:cs="Liberation Serif"/>
          <w:color w:val="040300"/>
          <w:sz w:val="28"/>
          <w:szCs w:val="28"/>
        </w:rPr>
        <w:t xml:space="preserve"> известия», а уже на следующий день, 30 июня, начнется выдвижение кандидатов в депутаты городской Думы.</w:t>
      </w:r>
    </w:p>
    <w:p w:rsidR="009D3F17" w:rsidRPr="007E7CCD" w:rsidRDefault="00962848" w:rsidP="00962848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2848">
        <w:rPr>
          <w:rFonts w:ascii="Liberation Serif" w:hAnsi="Liberation Serif" w:cs="Liberation Serif"/>
          <w:color w:val="040300"/>
          <w:sz w:val="28"/>
          <w:szCs w:val="28"/>
        </w:rPr>
        <w:t>Окружная избирательная комиссия по выборам депутатов Думы Камышловского городского округа восьмого созыва будет принимать документы о выдвижении от кандидатов до 18.00 час. 30 июля 2021 года.</w:t>
      </w: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1267F"/>
    <w:rsid w:val="00812A8E"/>
    <w:rsid w:val="00835CCC"/>
    <w:rsid w:val="00851D72"/>
    <w:rsid w:val="008847AA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72DB8"/>
    <w:rsid w:val="00AA6120"/>
    <w:rsid w:val="00AC69C3"/>
    <w:rsid w:val="00AD363B"/>
    <w:rsid w:val="00AE2573"/>
    <w:rsid w:val="00B00240"/>
    <w:rsid w:val="00B00EDC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2019-05-06T08:37:00Z</cp:lastPrinted>
  <dcterms:created xsi:type="dcterms:W3CDTF">2023-02-28T03:42:00Z</dcterms:created>
  <dcterms:modified xsi:type="dcterms:W3CDTF">2023-02-28T03:42:00Z</dcterms:modified>
</cp:coreProperties>
</file>