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bookmarkStart w:id="0" w:name="_GoBack"/>
      <w:bookmarkEnd w:id="0"/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081AF3" w:rsidRPr="00081AF3" w:rsidRDefault="00ED6A4E" w:rsidP="00081AF3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081AF3" w:rsidRPr="00081AF3">
        <w:rPr>
          <w:color w:val="040300"/>
          <w:sz w:val="28"/>
          <w:szCs w:val="28"/>
        </w:rPr>
        <w:t xml:space="preserve">20 марта 2020 года состоялось шестое заседание </w:t>
      </w:r>
      <w:proofErr w:type="spellStart"/>
      <w:r w:rsidR="00081AF3" w:rsidRPr="00081AF3">
        <w:rPr>
          <w:color w:val="040300"/>
          <w:sz w:val="28"/>
          <w:szCs w:val="28"/>
        </w:rPr>
        <w:t>Камышловской</w:t>
      </w:r>
      <w:proofErr w:type="spellEnd"/>
      <w:r w:rsidR="00081AF3" w:rsidRPr="00081AF3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вопроса:</w:t>
      </w:r>
    </w:p>
    <w:p w:rsidR="00081AF3" w:rsidRPr="00081AF3" w:rsidRDefault="00081AF3" w:rsidP="00081AF3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81AF3">
        <w:rPr>
          <w:color w:val="040300"/>
          <w:sz w:val="28"/>
          <w:szCs w:val="28"/>
        </w:rPr>
        <w:t>- о внесении изменений в составы участковых избирательных комиссий избирательных участков № 1930;</w:t>
      </w:r>
    </w:p>
    <w:p w:rsidR="00081AF3" w:rsidRPr="00081AF3" w:rsidRDefault="00081AF3" w:rsidP="00081AF3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81AF3">
        <w:rPr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081AF3">
        <w:rPr>
          <w:color w:val="040300"/>
          <w:sz w:val="28"/>
          <w:szCs w:val="28"/>
        </w:rPr>
        <w:t>Камышловского</w:t>
      </w:r>
      <w:proofErr w:type="spellEnd"/>
      <w:r w:rsidRPr="00081AF3">
        <w:rPr>
          <w:color w:val="040300"/>
          <w:sz w:val="28"/>
          <w:szCs w:val="28"/>
        </w:rPr>
        <w:t xml:space="preserve"> городского округа;</w:t>
      </w:r>
    </w:p>
    <w:p w:rsidR="00081AF3" w:rsidRPr="00081AF3" w:rsidRDefault="00081AF3" w:rsidP="00081AF3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81AF3">
        <w:rPr>
          <w:color w:val="040300"/>
          <w:sz w:val="28"/>
          <w:szCs w:val="28"/>
        </w:rPr>
        <w:t xml:space="preserve">- о зачислении кандидатур в резерв составов участковых избирательных комиссий, сформированный на территории </w:t>
      </w:r>
      <w:proofErr w:type="spellStart"/>
      <w:r w:rsidRPr="00081AF3">
        <w:rPr>
          <w:color w:val="040300"/>
          <w:sz w:val="28"/>
          <w:szCs w:val="28"/>
        </w:rPr>
        <w:t>Камышловского</w:t>
      </w:r>
      <w:proofErr w:type="spellEnd"/>
      <w:r w:rsidRPr="00081AF3">
        <w:rPr>
          <w:color w:val="040300"/>
          <w:sz w:val="28"/>
          <w:szCs w:val="28"/>
        </w:rPr>
        <w:t xml:space="preserve"> городского округа;</w:t>
      </w:r>
    </w:p>
    <w:p w:rsidR="00081AF3" w:rsidRPr="00081AF3" w:rsidRDefault="00081AF3" w:rsidP="00081AF3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81AF3">
        <w:rPr>
          <w:color w:val="040300"/>
          <w:sz w:val="28"/>
          <w:szCs w:val="28"/>
        </w:rPr>
        <w:t xml:space="preserve">- об установлении срока выплаты дополнительной оплаты труда (вознаграждения) членам  </w:t>
      </w:r>
      <w:proofErr w:type="spellStart"/>
      <w:r w:rsidRPr="00081AF3">
        <w:rPr>
          <w:color w:val="040300"/>
          <w:sz w:val="28"/>
          <w:szCs w:val="28"/>
        </w:rPr>
        <w:t>Камышловской</w:t>
      </w:r>
      <w:proofErr w:type="spellEnd"/>
      <w:r w:rsidRPr="00081AF3">
        <w:rPr>
          <w:color w:val="040300"/>
          <w:sz w:val="28"/>
          <w:szCs w:val="28"/>
        </w:rPr>
        <w:t xml:space="preserve"> городской территориальной избирательной комиссии в период подготовки и проведения общероссийского голосования по вопросу одобрения изменений в Конституцию Российской Федерации;</w:t>
      </w:r>
    </w:p>
    <w:p w:rsidR="00081AF3" w:rsidRPr="00081AF3" w:rsidRDefault="00081AF3" w:rsidP="00081AF3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81AF3">
        <w:rPr>
          <w:color w:val="040300"/>
          <w:sz w:val="28"/>
          <w:szCs w:val="28"/>
        </w:rPr>
        <w:t>- об установлении порядка и срока выплаты компенсации и дополнительной оплаты труда (вознаграждения) членам участковых избирательной комиссий в период подготовки и проведения общероссийского голосования по вопросу одобрения изменений в Конституцию Российской Федерации;</w:t>
      </w:r>
    </w:p>
    <w:p w:rsidR="008B7D3D" w:rsidRPr="00081AF3" w:rsidRDefault="00081AF3" w:rsidP="00081AF3">
      <w:pPr>
        <w:spacing w:line="360" w:lineRule="auto"/>
        <w:ind w:firstLine="709"/>
        <w:jc w:val="both"/>
        <w:rPr>
          <w:sz w:val="28"/>
          <w:szCs w:val="28"/>
        </w:rPr>
      </w:pPr>
      <w:r w:rsidRPr="00081AF3">
        <w:rPr>
          <w:color w:val="040300"/>
          <w:sz w:val="28"/>
          <w:szCs w:val="28"/>
        </w:rPr>
        <w:t xml:space="preserve">- об утверждении графика работы членов </w:t>
      </w:r>
      <w:proofErr w:type="spellStart"/>
      <w:r w:rsidRPr="00081AF3">
        <w:rPr>
          <w:color w:val="040300"/>
          <w:sz w:val="28"/>
          <w:szCs w:val="28"/>
        </w:rPr>
        <w:t>Камышловской</w:t>
      </w:r>
      <w:proofErr w:type="spellEnd"/>
      <w:r w:rsidRPr="00081AF3">
        <w:rPr>
          <w:color w:val="040300"/>
          <w:sz w:val="28"/>
          <w:szCs w:val="28"/>
        </w:rPr>
        <w:t xml:space="preserve"> городской территориальной избирательной комиссии с правом решающего голоса, </w:t>
      </w:r>
      <w:r w:rsidRPr="00081AF3">
        <w:rPr>
          <w:color w:val="040300"/>
          <w:sz w:val="28"/>
          <w:szCs w:val="28"/>
        </w:rPr>
        <w:lastRenderedPageBreak/>
        <w:t>работающих в комиссии не на постоянной (штатной) основе,  и привлечении к работе председателя в период подготовки и проведения общероссийского голосования по вопросу одобрения изменений в Конституцию Российской Федерации на март 2020 года.</w:t>
      </w:r>
    </w:p>
    <w:p w:rsidR="00081AF3" w:rsidRDefault="00081AF3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BF" w:rsidRDefault="00AC2DBF" w:rsidP="006C22D2">
      <w:r>
        <w:separator/>
      </w:r>
    </w:p>
  </w:endnote>
  <w:endnote w:type="continuationSeparator" w:id="0">
    <w:p w:rsidR="00AC2DBF" w:rsidRDefault="00AC2DBF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BF" w:rsidRDefault="00AC2DBF" w:rsidP="006C22D2">
      <w:r>
        <w:separator/>
      </w:r>
    </w:p>
  </w:footnote>
  <w:footnote w:type="continuationSeparator" w:id="0">
    <w:p w:rsidR="00AC2DBF" w:rsidRDefault="00AC2DBF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2DBF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2020-10-21T11:24:00Z</dcterms:created>
  <dcterms:modified xsi:type="dcterms:W3CDTF">2020-10-21T11:24:00Z</dcterms:modified>
</cp:coreProperties>
</file>