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EF29D4" w:rsidRDefault="00EF29D4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EF29D4" w:rsidRDefault="00EF29D4" w:rsidP="00A72DB8">
      <w:pPr>
        <w:pStyle w:val="a3"/>
      </w:pPr>
    </w:p>
    <w:p w:rsidR="00ED6A4E" w:rsidRDefault="00ED6A4E" w:rsidP="00A72DB8">
      <w:pPr>
        <w:pStyle w:val="a3"/>
      </w:pPr>
    </w:p>
    <w:p w:rsidR="00ED6A4E" w:rsidRDefault="00ED6A4E" w:rsidP="00A72DB8">
      <w:pPr>
        <w:pStyle w:val="a3"/>
      </w:pPr>
    </w:p>
    <w:p w:rsidR="004E5622" w:rsidRDefault="00ED6A4E" w:rsidP="00ED6A4E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>
        <w:rPr>
          <w:rFonts w:ascii="Times New Roman" w:hAnsi="Times New Roman"/>
          <w:color w:val="040300"/>
          <w:sz w:val="28"/>
          <w:szCs w:val="28"/>
        </w:rPr>
        <w:t xml:space="preserve">  </w:t>
      </w:r>
      <w:r w:rsidRPr="00ED6A4E">
        <w:rPr>
          <w:rFonts w:ascii="Times New Roman" w:hAnsi="Times New Roman"/>
          <w:color w:val="040300"/>
          <w:sz w:val="28"/>
          <w:szCs w:val="28"/>
        </w:rPr>
        <w:t xml:space="preserve">В соответствии с </w:t>
      </w:r>
      <w:proofErr w:type="spellStart"/>
      <w:r w:rsidRPr="00ED6A4E">
        <w:rPr>
          <w:rFonts w:ascii="Times New Roman" w:hAnsi="Times New Roman"/>
          <w:color w:val="040300"/>
          <w:sz w:val="28"/>
          <w:szCs w:val="28"/>
        </w:rPr>
        <w:t>п.п</w:t>
      </w:r>
      <w:proofErr w:type="spellEnd"/>
      <w:r w:rsidRPr="00ED6A4E">
        <w:rPr>
          <w:rFonts w:ascii="Times New Roman" w:hAnsi="Times New Roman"/>
          <w:color w:val="040300"/>
          <w:sz w:val="28"/>
          <w:szCs w:val="28"/>
        </w:rPr>
        <w:t xml:space="preserve">. 2, 10, 11 ст. 16 Федерального Закона «Об основных гарантиях избирательных прав и права на участие в референдуме граждан Российской Федерации» определена численность избирателей, участников референдума на территории </w:t>
      </w:r>
      <w:proofErr w:type="spellStart"/>
      <w:r w:rsidRPr="00ED6A4E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ED6A4E">
        <w:rPr>
          <w:rFonts w:ascii="Times New Roman" w:hAnsi="Times New Roman"/>
          <w:color w:val="040300"/>
          <w:sz w:val="28"/>
          <w:szCs w:val="28"/>
        </w:rPr>
        <w:t xml:space="preserve"> городского округа по состоянию на 1 января 2019 года - 21295.</w:t>
      </w:r>
    </w:p>
    <w:p w:rsidR="00ED6A4E" w:rsidRDefault="00ED6A4E" w:rsidP="00ED6A4E">
      <w:pPr>
        <w:spacing w:line="360" w:lineRule="auto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ED6A4E" w:rsidRPr="00ED6A4E" w:rsidRDefault="00ED6A4E" w:rsidP="00ED6A4E">
      <w:pPr>
        <w:spacing w:line="360" w:lineRule="auto"/>
        <w:jc w:val="both"/>
        <w:rPr>
          <w:rFonts w:ascii="Times New Roman" w:hAnsi="Times New Roman"/>
          <w:color w:val="040300"/>
          <w:sz w:val="28"/>
          <w:szCs w:val="28"/>
        </w:rPr>
      </w:pPr>
      <w:bookmarkStart w:id="0" w:name="_GoBack"/>
      <w:bookmarkEnd w:id="0"/>
    </w:p>
    <w:p w:rsidR="00A72DB8" w:rsidRPr="00263181" w:rsidRDefault="00A72DB8" w:rsidP="00EF29D4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74" w:rsidRDefault="007A0274" w:rsidP="006C22D2">
      <w:r>
        <w:separator/>
      </w:r>
    </w:p>
  </w:endnote>
  <w:endnote w:type="continuationSeparator" w:id="0">
    <w:p w:rsidR="007A0274" w:rsidRDefault="007A0274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74" w:rsidRDefault="007A0274" w:rsidP="006C22D2">
      <w:r>
        <w:separator/>
      </w:r>
    </w:p>
  </w:footnote>
  <w:footnote w:type="continuationSeparator" w:id="0">
    <w:p w:rsidR="007A0274" w:rsidRDefault="007A0274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C22D2"/>
    <w:rsid w:val="006C2A8B"/>
    <w:rsid w:val="00705563"/>
    <w:rsid w:val="007346FF"/>
    <w:rsid w:val="00785D04"/>
    <w:rsid w:val="007A0274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94FD7"/>
    <w:rsid w:val="00ED6A4E"/>
    <w:rsid w:val="00EF29D4"/>
    <w:rsid w:val="00F03701"/>
    <w:rsid w:val="00F236DA"/>
    <w:rsid w:val="00F60B5F"/>
    <w:rsid w:val="00F71E34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SATIK</cp:lastModifiedBy>
  <cp:revision>2</cp:revision>
  <cp:lastPrinted>2017-01-13T06:02:00Z</cp:lastPrinted>
  <dcterms:created xsi:type="dcterms:W3CDTF">2019-05-06T08:32:00Z</dcterms:created>
  <dcterms:modified xsi:type="dcterms:W3CDTF">2019-05-06T08:32:00Z</dcterms:modified>
</cp:coreProperties>
</file>