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62" w:rsidRPr="000F6F30" w:rsidRDefault="003D4562" w:rsidP="00154CB8">
      <w:pPr>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noProof/>
          <w:sz w:val="28"/>
          <w:szCs w:val="28"/>
        </w:rPr>
        <w:drawing>
          <wp:inline distT="0" distB="0" distL="0" distR="0" wp14:anchorId="2E984A98" wp14:editId="23727E44">
            <wp:extent cx="400050" cy="723900"/>
            <wp:effectExtent l="0" t="0" r="0" b="0"/>
            <wp:docPr id="2" name="Рисунок 2"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3D4562" w:rsidRPr="000F6F30" w:rsidRDefault="003D4562" w:rsidP="003D4562">
      <w:pPr>
        <w:spacing w:after="0" w:line="240" w:lineRule="auto"/>
        <w:jc w:val="center"/>
        <w:rPr>
          <w:rFonts w:ascii="Times New Roman" w:eastAsia="Times New Roman" w:hAnsi="Times New Roman" w:cs="Times New Roman"/>
          <w:b/>
          <w:sz w:val="28"/>
          <w:szCs w:val="28"/>
        </w:rPr>
      </w:pPr>
    </w:p>
    <w:p w:rsidR="003D4562" w:rsidRPr="000F6F30" w:rsidRDefault="003D4562" w:rsidP="003D456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0F6F30">
        <w:rPr>
          <w:rFonts w:ascii="Times New Roman" w:eastAsia="Times New Roman" w:hAnsi="Times New Roman" w:cs="Times New Roman"/>
          <w:b/>
          <w:sz w:val="28"/>
          <w:szCs w:val="20"/>
        </w:rPr>
        <w:t xml:space="preserve">ИРБИТСКАЯ ГОРОДСКАЯ </w:t>
      </w:r>
    </w:p>
    <w:p w:rsidR="003D4562" w:rsidRPr="000F6F30" w:rsidRDefault="003D4562" w:rsidP="003D4562">
      <w:pPr>
        <w:widowControl w:val="0"/>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sz w:val="28"/>
          <w:szCs w:val="28"/>
        </w:rPr>
        <w:t>ТЕРРИТОРИАЛЬНАЯ ИЗБИРАТЕЛЬНАЯ КОМИССИЯ</w:t>
      </w:r>
    </w:p>
    <w:p w:rsidR="003D4562" w:rsidRPr="000F6F30" w:rsidRDefault="003D4562" w:rsidP="003D4562">
      <w:pPr>
        <w:widowControl w:val="0"/>
        <w:spacing w:after="0" w:line="240" w:lineRule="auto"/>
        <w:ind w:firstLine="720"/>
        <w:jc w:val="center"/>
        <w:rPr>
          <w:rFonts w:ascii="Times New Roman" w:eastAsia="Times New Roman" w:hAnsi="Times New Roman" w:cs="Times New Roman"/>
          <w:b/>
          <w:sz w:val="24"/>
          <w:szCs w:val="28"/>
        </w:rPr>
      </w:pPr>
    </w:p>
    <w:p w:rsidR="003D4562" w:rsidRPr="000F6F30" w:rsidRDefault="003D4562" w:rsidP="003D4562">
      <w:pPr>
        <w:widowControl w:val="0"/>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sz w:val="28"/>
          <w:szCs w:val="28"/>
        </w:rPr>
        <w:t>РЕШЕНИЕ</w:t>
      </w:r>
    </w:p>
    <w:p w:rsidR="003D4562" w:rsidRPr="000F6F30" w:rsidRDefault="003D4562" w:rsidP="003D4562">
      <w:pPr>
        <w:widowControl w:val="0"/>
        <w:spacing w:after="0" w:line="240" w:lineRule="auto"/>
        <w:ind w:firstLine="720"/>
        <w:jc w:val="center"/>
        <w:rPr>
          <w:rFonts w:ascii="Times New Roman" w:eastAsia="Times New Roman" w:hAnsi="Times New Roman" w:cs="Times New Roman"/>
          <w:b/>
          <w:sz w:val="24"/>
          <w:szCs w:val="28"/>
        </w:rPr>
      </w:pPr>
    </w:p>
    <w:tbl>
      <w:tblPr>
        <w:tblW w:w="0" w:type="auto"/>
        <w:tblLayout w:type="fixed"/>
        <w:tblLook w:val="01E0" w:firstRow="1" w:lastRow="1" w:firstColumn="1" w:lastColumn="1" w:noHBand="0" w:noVBand="0"/>
      </w:tblPr>
      <w:tblGrid>
        <w:gridCol w:w="4068"/>
        <w:gridCol w:w="1440"/>
        <w:gridCol w:w="4063"/>
      </w:tblGrid>
      <w:tr w:rsidR="003D4562" w:rsidRPr="000F6F30" w:rsidTr="001A3296">
        <w:tc>
          <w:tcPr>
            <w:tcW w:w="4068" w:type="dxa"/>
          </w:tcPr>
          <w:p w:rsidR="003D4562" w:rsidRPr="000F6F30" w:rsidRDefault="00D4600B" w:rsidP="00671D81">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671D81" w:rsidRPr="000F6F30">
              <w:rPr>
                <w:rFonts w:ascii="Times New Roman" w:eastAsia="Times New Roman" w:hAnsi="Times New Roman" w:cs="Times New Roman"/>
                <w:sz w:val="28"/>
                <w:szCs w:val="28"/>
              </w:rPr>
              <w:t>февраля</w:t>
            </w:r>
            <w:r w:rsidR="003D4562" w:rsidRPr="000F6F30">
              <w:rPr>
                <w:rFonts w:ascii="Times New Roman" w:eastAsia="Times New Roman" w:hAnsi="Times New Roman" w:cs="Times New Roman"/>
                <w:sz w:val="28"/>
                <w:szCs w:val="28"/>
              </w:rPr>
              <w:t xml:space="preserve"> 201</w:t>
            </w:r>
            <w:r w:rsidR="00671D81" w:rsidRPr="000F6F30">
              <w:rPr>
                <w:rFonts w:ascii="Times New Roman" w:eastAsia="Times New Roman" w:hAnsi="Times New Roman" w:cs="Times New Roman"/>
                <w:sz w:val="28"/>
                <w:szCs w:val="28"/>
              </w:rPr>
              <w:t>9</w:t>
            </w:r>
            <w:r w:rsidR="003D4562" w:rsidRPr="000F6F30">
              <w:rPr>
                <w:rFonts w:ascii="Times New Roman" w:eastAsia="Times New Roman" w:hAnsi="Times New Roman" w:cs="Times New Roman"/>
                <w:sz w:val="28"/>
                <w:szCs w:val="28"/>
              </w:rPr>
              <w:t xml:space="preserve"> г.                                                                </w:t>
            </w:r>
          </w:p>
        </w:tc>
        <w:tc>
          <w:tcPr>
            <w:tcW w:w="1440" w:type="dxa"/>
          </w:tcPr>
          <w:p w:rsidR="003D4562" w:rsidRPr="000F6F30" w:rsidRDefault="003D4562" w:rsidP="003D4562">
            <w:pPr>
              <w:widowControl w:val="0"/>
              <w:spacing w:after="0" w:line="240" w:lineRule="auto"/>
              <w:jc w:val="center"/>
              <w:rPr>
                <w:rFonts w:ascii="Times New Roman" w:eastAsia="Times New Roman" w:hAnsi="Times New Roman" w:cs="Times New Roman"/>
                <w:sz w:val="28"/>
                <w:szCs w:val="28"/>
              </w:rPr>
            </w:pPr>
          </w:p>
        </w:tc>
        <w:tc>
          <w:tcPr>
            <w:tcW w:w="4063" w:type="dxa"/>
          </w:tcPr>
          <w:p w:rsidR="003D4562" w:rsidRPr="000F6F30" w:rsidRDefault="003D4562" w:rsidP="00671D81">
            <w:pPr>
              <w:widowControl w:val="0"/>
              <w:spacing w:after="0" w:line="240" w:lineRule="auto"/>
              <w:jc w:val="center"/>
              <w:rPr>
                <w:rFonts w:ascii="Times New Roman" w:eastAsia="Times New Roman" w:hAnsi="Times New Roman" w:cs="Times New Roman"/>
                <w:sz w:val="28"/>
                <w:szCs w:val="28"/>
              </w:rPr>
            </w:pPr>
            <w:r w:rsidRPr="000F6F30">
              <w:rPr>
                <w:rFonts w:ascii="Times New Roman" w:eastAsia="Times New Roman" w:hAnsi="Times New Roman" w:cs="Times New Roman"/>
                <w:sz w:val="28"/>
                <w:szCs w:val="28"/>
              </w:rPr>
              <w:t xml:space="preserve">                                      № </w:t>
            </w:r>
            <w:r w:rsidR="00671D81" w:rsidRPr="000F6F30">
              <w:rPr>
                <w:rFonts w:ascii="Times New Roman" w:eastAsia="Times New Roman" w:hAnsi="Times New Roman" w:cs="Times New Roman"/>
                <w:sz w:val="28"/>
                <w:szCs w:val="28"/>
              </w:rPr>
              <w:t>2</w:t>
            </w:r>
            <w:r w:rsidRPr="000F6F30">
              <w:rPr>
                <w:rFonts w:ascii="Times New Roman" w:eastAsia="Times New Roman" w:hAnsi="Times New Roman" w:cs="Times New Roman"/>
                <w:sz w:val="28"/>
                <w:szCs w:val="28"/>
              </w:rPr>
              <w:t>/</w:t>
            </w:r>
            <w:r w:rsidR="000F6F30" w:rsidRPr="000F6F30">
              <w:rPr>
                <w:rFonts w:ascii="Times New Roman" w:eastAsia="Times New Roman" w:hAnsi="Times New Roman" w:cs="Times New Roman"/>
                <w:sz w:val="28"/>
                <w:szCs w:val="28"/>
              </w:rPr>
              <w:t>6</w:t>
            </w:r>
          </w:p>
        </w:tc>
      </w:tr>
    </w:tbl>
    <w:p w:rsidR="003D4562" w:rsidRPr="000F6F30" w:rsidRDefault="003D4562" w:rsidP="003D4562">
      <w:pPr>
        <w:widowControl w:val="0"/>
        <w:spacing w:after="0" w:line="240" w:lineRule="auto"/>
        <w:jc w:val="center"/>
        <w:rPr>
          <w:rFonts w:ascii="Times New Roman" w:eastAsia="Times New Roman" w:hAnsi="Times New Roman" w:cs="Times New Roman"/>
          <w:sz w:val="24"/>
          <w:szCs w:val="28"/>
        </w:rPr>
      </w:pPr>
    </w:p>
    <w:p w:rsidR="000F6F30" w:rsidRDefault="003D4562" w:rsidP="000F6F30">
      <w:pPr>
        <w:widowControl w:val="0"/>
        <w:spacing w:after="0" w:line="240" w:lineRule="auto"/>
        <w:jc w:val="center"/>
        <w:rPr>
          <w:rFonts w:ascii="Times New Roman" w:eastAsia="Times New Roman" w:hAnsi="Times New Roman" w:cs="Times New Roman"/>
          <w:sz w:val="24"/>
          <w:szCs w:val="28"/>
        </w:rPr>
      </w:pPr>
      <w:r w:rsidRPr="000F6F30">
        <w:rPr>
          <w:rFonts w:ascii="Times New Roman" w:eastAsia="Times New Roman" w:hAnsi="Times New Roman" w:cs="Times New Roman"/>
          <w:sz w:val="24"/>
          <w:szCs w:val="28"/>
        </w:rPr>
        <w:t>г. Ирбит</w:t>
      </w:r>
    </w:p>
    <w:p w:rsidR="000F6F30" w:rsidRDefault="000F6F30" w:rsidP="003D4562">
      <w:pPr>
        <w:widowControl w:val="0"/>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sz w:val="28"/>
          <w:szCs w:val="28"/>
        </w:rPr>
        <w:t xml:space="preserve">Об </w:t>
      </w:r>
      <w:r>
        <w:rPr>
          <w:rFonts w:ascii="Times New Roman" w:eastAsia="Times New Roman" w:hAnsi="Times New Roman" w:cs="Times New Roman"/>
          <w:b/>
          <w:sz w:val="28"/>
          <w:szCs w:val="28"/>
        </w:rPr>
        <w:t>утверждении Положения о проведении выборов</w:t>
      </w:r>
    </w:p>
    <w:p w:rsidR="000F6F30" w:rsidRPr="000F6F30" w:rsidRDefault="000F6F30" w:rsidP="003D4562">
      <w:pPr>
        <w:widowControl w:val="0"/>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Ирбитского</w:t>
      </w:r>
      <w:proofErr w:type="spellEnd"/>
      <w:r>
        <w:rPr>
          <w:rFonts w:ascii="Times New Roman" w:eastAsia="Times New Roman" w:hAnsi="Times New Roman" w:cs="Times New Roman"/>
          <w:b/>
          <w:sz w:val="28"/>
          <w:szCs w:val="28"/>
        </w:rPr>
        <w:t xml:space="preserve"> городского молодежного Совета</w:t>
      </w:r>
    </w:p>
    <w:p w:rsidR="000F6F30" w:rsidRDefault="000F6F30" w:rsidP="003D4562">
      <w:pPr>
        <w:widowControl w:val="0"/>
        <w:spacing w:after="0" w:line="240" w:lineRule="auto"/>
        <w:jc w:val="center"/>
        <w:rPr>
          <w:rFonts w:ascii="Times New Roman" w:eastAsia="Times New Roman" w:hAnsi="Times New Roman" w:cs="Times New Roman"/>
          <w:sz w:val="24"/>
          <w:szCs w:val="28"/>
        </w:rPr>
      </w:pPr>
    </w:p>
    <w:p w:rsidR="000F6F30" w:rsidRPr="000F6F30" w:rsidRDefault="000F6F30" w:rsidP="000F6F30">
      <w:pPr>
        <w:widowControl w:val="0"/>
        <w:spacing w:after="0"/>
        <w:jc w:val="center"/>
        <w:rPr>
          <w:rFonts w:ascii="Times New Roman" w:eastAsia="Times New Roman" w:hAnsi="Times New Roman" w:cs="Times New Roman"/>
          <w:sz w:val="24"/>
          <w:szCs w:val="28"/>
        </w:rPr>
      </w:pPr>
    </w:p>
    <w:p w:rsidR="00154CB8" w:rsidRDefault="000F6F30" w:rsidP="00154CB8">
      <w:pPr>
        <w:pStyle w:val="2"/>
        <w:ind w:firstLine="720"/>
        <w:rPr>
          <w:rFonts w:ascii="Times New Roman" w:eastAsia="Times New Roman" w:hAnsi="Times New Roman" w:cs="Times New Roman"/>
          <w:b/>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Руководствуясь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пунктом 3 статьи 25 Избирательного кодекса Свердловской области и в соответствии с Программой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 «Повышение правовой культуры граждан, обучение организаторов</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и</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участников избирательного процесса» на 201</w:t>
      </w:r>
      <w:r>
        <w:rPr>
          <w:rFonts w:ascii="Times New Roman" w:eastAsia="Times New Roman" w:hAnsi="Times New Roman" w:cs="Times New Roman"/>
          <w:bCs/>
          <w:kern w:val="28"/>
          <w:sz w:val="28"/>
          <w:szCs w:val="28"/>
          <w:lang w:eastAsia="ru-RU"/>
        </w:rPr>
        <w:t>9</w:t>
      </w:r>
      <w:r w:rsidRPr="000F6F30">
        <w:rPr>
          <w:rFonts w:ascii="Times New Roman" w:eastAsia="Times New Roman" w:hAnsi="Times New Roman" w:cs="Times New Roman"/>
          <w:bCs/>
          <w:kern w:val="28"/>
          <w:sz w:val="28"/>
          <w:szCs w:val="28"/>
          <w:lang w:eastAsia="ru-RU"/>
        </w:rPr>
        <w:t xml:space="preserve"> год, Ирбитская городская территориальная избирательная комиссия </w:t>
      </w:r>
      <w:r w:rsidR="001862E2">
        <w:rPr>
          <w:rFonts w:ascii="Times New Roman" w:eastAsia="Times New Roman" w:hAnsi="Times New Roman" w:cs="Times New Roman"/>
          <w:bCs/>
          <w:kern w:val="28"/>
          <w:sz w:val="28"/>
          <w:szCs w:val="28"/>
          <w:lang w:eastAsia="ru-RU"/>
        </w:rPr>
        <w:t xml:space="preserve">          </w:t>
      </w:r>
      <w:proofErr w:type="gramStart"/>
      <w:r w:rsidRPr="000F6F30">
        <w:rPr>
          <w:rFonts w:ascii="Times New Roman" w:eastAsia="Times New Roman" w:hAnsi="Times New Roman" w:cs="Times New Roman"/>
          <w:b/>
          <w:bCs/>
          <w:kern w:val="28"/>
          <w:sz w:val="28"/>
          <w:szCs w:val="28"/>
          <w:lang w:eastAsia="ru-RU"/>
        </w:rPr>
        <w:t>р</w:t>
      </w:r>
      <w:proofErr w:type="gramEnd"/>
      <w:r w:rsidRPr="000F6F30">
        <w:rPr>
          <w:rFonts w:ascii="Times New Roman" w:eastAsia="Times New Roman" w:hAnsi="Times New Roman" w:cs="Times New Roman"/>
          <w:b/>
          <w:bCs/>
          <w:kern w:val="28"/>
          <w:sz w:val="28"/>
          <w:szCs w:val="28"/>
          <w:lang w:eastAsia="ru-RU"/>
        </w:rPr>
        <w:t xml:space="preserve"> е ш и л а</w:t>
      </w:r>
      <w:proofErr w:type="gramStart"/>
      <w:r w:rsidRPr="000F6F30">
        <w:rPr>
          <w:rFonts w:ascii="Times New Roman" w:eastAsia="Times New Roman" w:hAnsi="Times New Roman" w:cs="Times New Roman"/>
          <w:b/>
          <w:bCs/>
          <w:kern w:val="28"/>
          <w:sz w:val="28"/>
          <w:szCs w:val="28"/>
          <w:lang w:eastAsia="ru-RU"/>
        </w:rPr>
        <w:t xml:space="preserve"> :</w:t>
      </w:r>
      <w:proofErr w:type="gramEnd"/>
    </w:p>
    <w:p w:rsidR="000F6F30" w:rsidRPr="00154CB8" w:rsidRDefault="000F6F30" w:rsidP="00154CB8">
      <w:pPr>
        <w:pStyle w:val="2"/>
        <w:ind w:firstLine="720"/>
        <w:rPr>
          <w:rFonts w:ascii="Times New Roman" w:eastAsia="Times New Roman" w:hAnsi="Times New Roman" w:cs="Times New Roman"/>
          <w:b/>
          <w:bCs/>
          <w:kern w:val="28"/>
          <w:sz w:val="28"/>
          <w:szCs w:val="28"/>
          <w:lang w:eastAsia="ru-RU"/>
        </w:rPr>
      </w:pPr>
      <w:r w:rsidRPr="000F6F30">
        <w:rPr>
          <w:rFonts w:ascii="Times New Roman" w:eastAsia="Times New Roman" w:hAnsi="Times New Roman" w:cs="Times New Roman"/>
          <w:bCs/>
          <w:kern w:val="28"/>
          <w:sz w:val="28"/>
          <w:szCs w:val="28"/>
          <w:lang w:eastAsia="ru-RU"/>
        </w:rPr>
        <w:t>1.</w:t>
      </w:r>
      <w:r w:rsidRPr="000F6F30">
        <w:rPr>
          <w:rFonts w:ascii="Times New Roman" w:eastAsia="Times New Roman" w:hAnsi="Times New Roman" w:cs="Times New Roman"/>
          <w:bCs/>
          <w:kern w:val="28"/>
          <w:sz w:val="28"/>
          <w:szCs w:val="28"/>
          <w:lang w:eastAsia="ru-RU"/>
        </w:rPr>
        <w:tab/>
        <w:t xml:space="preserve">Утвердить Положение о проведении выборов </w:t>
      </w:r>
      <w:proofErr w:type="spellStart"/>
      <w:r w:rsidRPr="000F6F30">
        <w:rPr>
          <w:rFonts w:ascii="Times New Roman" w:eastAsia="Times New Roman" w:hAnsi="Times New Roman" w:cs="Times New Roman"/>
          <w:bCs/>
          <w:kern w:val="28"/>
          <w:sz w:val="28"/>
          <w:szCs w:val="28"/>
          <w:lang w:eastAsia="ru-RU"/>
        </w:rPr>
        <w:t>Ирбитского</w:t>
      </w:r>
      <w:proofErr w:type="spellEnd"/>
      <w:r w:rsidRPr="000F6F30">
        <w:rPr>
          <w:rFonts w:ascii="Times New Roman" w:eastAsia="Times New Roman" w:hAnsi="Times New Roman" w:cs="Times New Roman"/>
          <w:bCs/>
          <w:kern w:val="28"/>
          <w:sz w:val="28"/>
          <w:szCs w:val="28"/>
          <w:lang w:eastAsia="ru-RU"/>
        </w:rPr>
        <w:t xml:space="preserve"> городского молодежного Совета (приложение № 1).</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2. Направить данное решение органам местного самоуправления Муниципального образования город Ирбит, средствам массовой информации, опубликовать на официальном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3. Контроль исполнения настоящего решения возложить на заместителя председателя Комиссии Доможирову Н.И.</w:t>
      </w:r>
    </w:p>
    <w:tbl>
      <w:tblPr>
        <w:tblW w:w="0" w:type="auto"/>
        <w:tblLook w:val="01E0" w:firstRow="1" w:lastRow="1" w:firstColumn="1" w:lastColumn="1" w:noHBand="0" w:noVBand="0"/>
      </w:tblPr>
      <w:tblGrid>
        <w:gridCol w:w="4210"/>
        <w:gridCol w:w="2475"/>
        <w:gridCol w:w="2602"/>
      </w:tblGrid>
      <w:tr w:rsidR="000F6F30" w:rsidRPr="00C94331" w:rsidTr="00364B17">
        <w:tc>
          <w:tcPr>
            <w:tcW w:w="4248"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r w:rsidRPr="00C94331">
              <w:rPr>
                <w:rFonts w:ascii="Times New Roman" w:eastAsia="Times New Roman" w:hAnsi="Times New Roman" w:cs="Times New Roman"/>
                <w:sz w:val="28"/>
                <w:szCs w:val="28"/>
              </w:rPr>
              <w:t>Председатель</w:t>
            </w:r>
          </w:p>
          <w:p w:rsidR="000F6F30" w:rsidRPr="00C94331" w:rsidRDefault="000F6F30" w:rsidP="00364B17">
            <w:pPr>
              <w:spacing w:after="0" w:line="240" w:lineRule="auto"/>
              <w:jc w:val="center"/>
              <w:rPr>
                <w:rFonts w:ascii="Times New Roman" w:eastAsia="Times New Roman" w:hAnsi="Times New Roman" w:cs="Times New Roman"/>
                <w:sz w:val="28"/>
                <w:szCs w:val="28"/>
              </w:rPr>
            </w:pPr>
            <w:proofErr w:type="spellStart"/>
            <w:r w:rsidRPr="00C94331">
              <w:rPr>
                <w:rFonts w:ascii="Times New Roman" w:eastAsia="Times New Roman" w:hAnsi="Times New Roman" w:cs="Times New Roman"/>
                <w:sz w:val="28"/>
                <w:szCs w:val="28"/>
              </w:rPr>
              <w:t>Ирбитской</w:t>
            </w:r>
            <w:proofErr w:type="spellEnd"/>
            <w:r w:rsidRPr="00C94331">
              <w:rPr>
                <w:rFonts w:ascii="Times New Roman" w:eastAsia="Times New Roman" w:hAnsi="Times New Roman" w:cs="Times New Roman"/>
                <w:sz w:val="28"/>
                <w:szCs w:val="28"/>
              </w:rPr>
              <w:t xml:space="preserve"> городской территориальной избирательной комиссии</w:t>
            </w: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 Журавлева</w:t>
            </w:r>
          </w:p>
        </w:tc>
      </w:tr>
      <w:tr w:rsidR="000F6F30" w:rsidRPr="00C94331" w:rsidTr="00364B17">
        <w:tc>
          <w:tcPr>
            <w:tcW w:w="4248" w:type="dxa"/>
          </w:tcPr>
          <w:p w:rsidR="000F6F30" w:rsidRPr="00C94331" w:rsidRDefault="000F6F30" w:rsidP="000F6F30">
            <w:pPr>
              <w:spacing w:after="0" w:line="240" w:lineRule="auto"/>
              <w:rPr>
                <w:rFonts w:ascii="Times New Roman" w:eastAsia="Times New Roman" w:hAnsi="Times New Roman" w:cs="Times New Roman"/>
                <w:sz w:val="28"/>
                <w:szCs w:val="28"/>
              </w:rPr>
            </w:pP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r>
      <w:tr w:rsidR="000F6F30" w:rsidRPr="00C94331" w:rsidTr="00364B17">
        <w:tc>
          <w:tcPr>
            <w:tcW w:w="4248"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r w:rsidRPr="00C94331">
              <w:rPr>
                <w:rFonts w:ascii="Times New Roman" w:eastAsia="Times New Roman" w:hAnsi="Times New Roman" w:cs="Times New Roman"/>
                <w:sz w:val="28"/>
                <w:szCs w:val="28"/>
              </w:rPr>
              <w:t xml:space="preserve">Секретарь </w:t>
            </w:r>
          </w:p>
          <w:p w:rsidR="000F6F30" w:rsidRPr="00C94331" w:rsidRDefault="000F6F30" w:rsidP="00364B17">
            <w:pPr>
              <w:spacing w:after="0" w:line="240" w:lineRule="auto"/>
              <w:jc w:val="center"/>
              <w:rPr>
                <w:rFonts w:ascii="Times New Roman" w:eastAsia="Times New Roman" w:hAnsi="Times New Roman" w:cs="Times New Roman"/>
                <w:sz w:val="28"/>
                <w:szCs w:val="28"/>
              </w:rPr>
            </w:pPr>
            <w:proofErr w:type="spellStart"/>
            <w:r w:rsidRPr="00C94331">
              <w:rPr>
                <w:rFonts w:ascii="Times New Roman" w:eastAsia="Times New Roman" w:hAnsi="Times New Roman" w:cs="Times New Roman"/>
                <w:sz w:val="28"/>
                <w:szCs w:val="28"/>
              </w:rPr>
              <w:t>Ирбитской</w:t>
            </w:r>
            <w:proofErr w:type="spellEnd"/>
            <w:r w:rsidRPr="00C94331">
              <w:rPr>
                <w:rFonts w:ascii="Times New Roman" w:eastAsia="Times New Roman" w:hAnsi="Times New Roman" w:cs="Times New Roman"/>
                <w:sz w:val="28"/>
                <w:szCs w:val="28"/>
              </w:rPr>
              <w:t xml:space="preserve"> городской территориальной избирательной комиссии</w:t>
            </w: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 </w:t>
            </w:r>
            <w:proofErr w:type="spellStart"/>
            <w:r>
              <w:rPr>
                <w:rFonts w:ascii="Times New Roman" w:eastAsia="Times New Roman" w:hAnsi="Times New Roman" w:cs="Times New Roman"/>
                <w:sz w:val="28"/>
                <w:szCs w:val="28"/>
              </w:rPr>
              <w:t>Русинова</w:t>
            </w:r>
            <w:proofErr w:type="spellEnd"/>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tc>
      </w:tr>
    </w:tbl>
    <w:p w:rsidR="000F6F30" w:rsidRDefault="000F6F30" w:rsidP="001862E2">
      <w:pPr>
        <w:pStyle w:val="2"/>
        <w:spacing w:line="240" w:lineRule="auto"/>
        <w:ind w:firstLine="720"/>
        <w:jc w:val="right"/>
        <w:rPr>
          <w:rFonts w:ascii="Times New Roman" w:eastAsia="Times New Roman" w:hAnsi="Times New Roman" w:cs="Times New Roman"/>
          <w:bCs/>
          <w:kern w:val="28"/>
          <w:sz w:val="28"/>
          <w:szCs w:val="28"/>
          <w:lang w:eastAsia="ru-RU"/>
        </w:rPr>
      </w:pPr>
    </w:p>
    <w:p w:rsidR="000F6F30" w:rsidRPr="000F6F30" w:rsidRDefault="00ED2117" w:rsidP="001862E2">
      <w:pPr>
        <w:pStyle w:val="2"/>
        <w:spacing w:line="240" w:lineRule="auto"/>
        <w:ind w:firstLine="720"/>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                           </w:t>
      </w:r>
      <w:r w:rsidR="000F6F30" w:rsidRPr="000F6F30">
        <w:rPr>
          <w:rFonts w:ascii="Times New Roman" w:eastAsia="Times New Roman" w:hAnsi="Times New Roman" w:cs="Times New Roman"/>
          <w:bCs/>
          <w:kern w:val="28"/>
          <w:sz w:val="28"/>
          <w:szCs w:val="28"/>
          <w:lang w:eastAsia="ru-RU"/>
        </w:rPr>
        <w:t>Приложение № 1</w:t>
      </w:r>
    </w:p>
    <w:p w:rsidR="000F6F30" w:rsidRDefault="0007170E" w:rsidP="001862E2">
      <w:pPr>
        <w:pStyle w:val="2"/>
        <w:spacing w:line="240" w:lineRule="auto"/>
        <w:ind w:firstLine="720"/>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                              </w:t>
      </w:r>
      <w:r w:rsidR="00154CB8">
        <w:rPr>
          <w:rFonts w:ascii="Times New Roman" w:eastAsia="Times New Roman" w:hAnsi="Times New Roman" w:cs="Times New Roman"/>
          <w:bCs/>
          <w:kern w:val="28"/>
          <w:sz w:val="28"/>
          <w:szCs w:val="28"/>
          <w:lang w:eastAsia="ru-RU"/>
        </w:rPr>
        <w:t xml:space="preserve">                               </w:t>
      </w:r>
      <w:bookmarkStart w:id="0" w:name="_GoBack"/>
      <w:bookmarkEnd w:id="0"/>
      <w:r>
        <w:rPr>
          <w:rFonts w:ascii="Times New Roman" w:eastAsia="Times New Roman" w:hAnsi="Times New Roman" w:cs="Times New Roman"/>
          <w:bCs/>
          <w:kern w:val="28"/>
          <w:sz w:val="28"/>
          <w:szCs w:val="28"/>
          <w:lang w:eastAsia="ru-RU"/>
        </w:rPr>
        <w:t xml:space="preserve"> к </w:t>
      </w:r>
      <w:r w:rsidR="000F6F30" w:rsidRPr="000F6F30">
        <w:rPr>
          <w:rFonts w:ascii="Times New Roman" w:eastAsia="Times New Roman" w:hAnsi="Times New Roman" w:cs="Times New Roman"/>
          <w:bCs/>
          <w:kern w:val="28"/>
          <w:sz w:val="28"/>
          <w:szCs w:val="28"/>
          <w:lang w:eastAsia="ru-RU"/>
        </w:rPr>
        <w:t xml:space="preserve">решению </w:t>
      </w:r>
      <w:proofErr w:type="spellStart"/>
      <w:r w:rsidR="000F6F30" w:rsidRPr="000F6F30">
        <w:rPr>
          <w:rFonts w:ascii="Times New Roman" w:eastAsia="Times New Roman" w:hAnsi="Times New Roman" w:cs="Times New Roman"/>
          <w:bCs/>
          <w:kern w:val="28"/>
          <w:sz w:val="28"/>
          <w:szCs w:val="28"/>
          <w:lang w:eastAsia="ru-RU"/>
        </w:rPr>
        <w:t>Ирбитской</w:t>
      </w:r>
      <w:proofErr w:type="spellEnd"/>
      <w:r w:rsidR="001862E2">
        <w:rPr>
          <w:rFonts w:ascii="Times New Roman" w:eastAsia="Times New Roman" w:hAnsi="Times New Roman" w:cs="Times New Roman"/>
          <w:bCs/>
          <w:kern w:val="28"/>
          <w:sz w:val="28"/>
          <w:szCs w:val="28"/>
          <w:lang w:eastAsia="ru-RU"/>
        </w:rPr>
        <w:t xml:space="preserve"> </w:t>
      </w:r>
      <w:proofErr w:type="gramStart"/>
      <w:r w:rsidR="000F6F30" w:rsidRPr="000F6F30">
        <w:rPr>
          <w:rFonts w:ascii="Times New Roman" w:eastAsia="Times New Roman" w:hAnsi="Times New Roman" w:cs="Times New Roman"/>
          <w:bCs/>
          <w:kern w:val="28"/>
          <w:sz w:val="28"/>
          <w:szCs w:val="28"/>
          <w:lang w:eastAsia="ru-RU"/>
        </w:rPr>
        <w:t>городской</w:t>
      </w:r>
      <w:proofErr w:type="gramEnd"/>
    </w:p>
    <w:p w:rsidR="000F6F30" w:rsidRDefault="000F6F30" w:rsidP="001862E2">
      <w:pPr>
        <w:pStyle w:val="2"/>
        <w:spacing w:line="240" w:lineRule="auto"/>
        <w:ind w:firstLine="720"/>
        <w:jc w:val="right"/>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 территориальной избирательной комиссии </w:t>
      </w:r>
    </w:p>
    <w:p w:rsidR="000F6F30" w:rsidRPr="000F6F30" w:rsidRDefault="000F6F30" w:rsidP="001862E2">
      <w:pPr>
        <w:pStyle w:val="2"/>
        <w:spacing w:line="240" w:lineRule="auto"/>
        <w:ind w:firstLine="720"/>
        <w:jc w:val="right"/>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от 1</w:t>
      </w:r>
      <w:r w:rsidR="00D4600B">
        <w:rPr>
          <w:rFonts w:ascii="Times New Roman" w:eastAsia="Times New Roman" w:hAnsi="Times New Roman" w:cs="Times New Roman"/>
          <w:bCs/>
          <w:kern w:val="28"/>
          <w:sz w:val="28"/>
          <w:szCs w:val="28"/>
          <w:lang w:eastAsia="ru-RU"/>
        </w:rPr>
        <w:t>5</w:t>
      </w:r>
      <w:r w:rsidRPr="000F6F30">
        <w:rPr>
          <w:rFonts w:ascii="Times New Roman" w:eastAsia="Times New Roman" w:hAnsi="Times New Roman" w:cs="Times New Roman"/>
          <w:bCs/>
          <w:kern w:val="28"/>
          <w:sz w:val="28"/>
          <w:szCs w:val="28"/>
          <w:lang w:eastAsia="ru-RU"/>
        </w:rPr>
        <w:t xml:space="preserve"> февраля 201</w:t>
      </w:r>
      <w:r w:rsidR="0007170E">
        <w:rPr>
          <w:rFonts w:ascii="Times New Roman" w:eastAsia="Times New Roman" w:hAnsi="Times New Roman" w:cs="Times New Roman"/>
          <w:bCs/>
          <w:kern w:val="28"/>
          <w:sz w:val="28"/>
          <w:szCs w:val="28"/>
          <w:lang w:eastAsia="ru-RU"/>
        </w:rPr>
        <w:t>9 года № 2/6</w:t>
      </w:r>
    </w:p>
    <w:p w:rsidR="000F6F30" w:rsidRPr="0007170E" w:rsidRDefault="000F6F30" w:rsidP="0007170E">
      <w:pPr>
        <w:pStyle w:val="2"/>
        <w:rPr>
          <w:rFonts w:ascii="Times New Roman" w:eastAsia="Times New Roman" w:hAnsi="Times New Roman" w:cs="Times New Roman"/>
          <w:b/>
          <w:bCs/>
          <w:kern w:val="28"/>
          <w:sz w:val="28"/>
          <w:szCs w:val="28"/>
          <w:lang w:eastAsia="ru-RU"/>
        </w:rPr>
      </w:pPr>
    </w:p>
    <w:p w:rsidR="000F6F30" w:rsidRPr="0007170E" w:rsidRDefault="000F6F30" w:rsidP="0007170E">
      <w:pPr>
        <w:pStyle w:val="2"/>
        <w:ind w:firstLine="720"/>
        <w:jc w:val="center"/>
        <w:rPr>
          <w:rFonts w:ascii="Times New Roman" w:eastAsia="Times New Roman" w:hAnsi="Times New Roman" w:cs="Times New Roman"/>
          <w:b/>
          <w:bCs/>
          <w:kern w:val="28"/>
          <w:sz w:val="28"/>
          <w:szCs w:val="28"/>
          <w:lang w:eastAsia="ru-RU"/>
        </w:rPr>
      </w:pPr>
      <w:r w:rsidRPr="0007170E">
        <w:rPr>
          <w:rFonts w:ascii="Times New Roman" w:eastAsia="Times New Roman" w:hAnsi="Times New Roman" w:cs="Times New Roman"/>
          <w:b/>
          <w:bCs/>
          <w:kern w:val="28"/>
          <w:sz w:val="28"/>
          <w:szCs w:val="28"/>
          <w:lang w:eastAsia="ru-RU"/>
        </w:rPr>
        <w:t>ПОЛОЖЕНИЕ</w:t>
      </w:r>
    </w:p>
    <w:p w:rsidR="0007170E" w:rsidRPr="0007170E" w:rsidRDefault="004B19E3" w:rsidP="0007170E">
      <w:pPr>
        <w:pStyle w:val="2"/>
        <w:ind w:firstLine="720"/>
        <w:jc w:val="center"/>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о </w:t>
      </w:r>
      <w:r w:rsidR="000F6F30" w:rsidRPr="0007170E">
        <w:rPr>
          <w:rFonts w:ascii="Times New Roman" w:eastAsia="Times New Roman" w:hAnsi="Times New Roman" w:cs="Times New Roman"/>
          <w:b/>
          <w:bCs/>
          <w:kern w:val="28"/>
          <w:sz w:val="28"/>
          <w:szCs w:val="28"/>
          <w:lang w:eastAsia="ru-RU"/>
        </w:rPr>
        <w:t>проведении выборов</w:t>
      </w:r>
    </w:p>
    <w:p w:rsidR="000F6F30" w:rsidRPr="00A11638" w:rsidRDefault="000F6F30" w:rsidP="00A11638">
      <w:pPr>
        <w:pStyle w:val="2"/>
        <w:ind w:firstLine="720"/>
        <w:jc w:val="center"/>
        <w:rPr>
          <w:rFonts w:ascii="Times New Roman" w:eastAsia="Times New Roman" w:hAnsi="Times New Roman" w:cs="Times New Roman"/>
          <w:b/>
          <w:bCs/>
          <w:kern w:val="28"/>
          <w:sz w:val="28"/>
          <w:szCs w:val="28"/>
          <w:lang w:eastAsia="ru-RU"/>
        </w:rPr>
      </w:pPr>
      <w:proofErr w:type="spellStart"/>
      <w:r w:rsidRPr="0007170E">
        <w:rPr>
          <w:rFonts w:ascii="Times New Roman" w:eastAsia="Times New Roman" w:hAnsi="Times New Roman" w:cs="Times New Roman"/>
          <w:b/>
          <w:bCs/>
          <w:kern w:val="28"/>
          <w:sz w:val="28"/>
          <w:szCs w:val="28"/>
          <w:lang w:eastAsia="ru-RU"/>
        </w:rPr>
        <w:t>Ирбитского</w:t>
      </w:r>
      <w:proofErr w:type="spellEnd"/>
      <w:r w:rsidRPr="0007170E">
        <w:rPr>
          <w:rFonts w:ascii="Times New Roman" w:eastAsia="Times New Roman" w:hAnsi="Times New Roman" w:cs="Times New Roman"/>
          <w:b/>
          <w:bCs/>
          <w:kern w:val="28"/>
          <w:sz w:val="28"/>
          <w:szCs w:val="28"/>
          <w:lang w:eastAsia="ru-RU"/>
        </w:rPr>
        <w:t xml:space="preserve"> городского молодежного Совета</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Настоящее положение (далее - Положение) устанавливает порядок проведения выборов членов </w:t>
      </w:r>
      <w:proofErr w:type="spellStart"/>
      <w:r w:rsidRPr="000F6F30">
        <w:rPr>
          <w:rFonts w:ascii="Times New Roman" w:eastAsia="Times New Roman" w:hAnsi="Times New Roman" w:cs="Times New Roman"/>
          <w:bCs/>
          <w:kern w:val="28"/>
          <w:sz w:val="28"/>
          <w:szCs w:val="28"/>
          <w:lang w:eastAsia="ru-RU"/>
        </w:rPr>
        <w:t>Ирбитского</w:t>
      </w:r>
      <w:proofErr w:type="spellEnd"/>
      <w:r w:rsidRPr="000F6F30">
        <w:rPr>
          <w:rFonts w:ascii="Times New Roman" w:eastAsia="Times New Roman" w:hAnsi="Times New Roman" w:cs="Times New Roman"/>
          <w:bCs/>
          <w:kern w:val="28"/>
          <w:sz w:val="28"/>
          <w:szCs w:val="28"/>
          <w:lang w:eastAsia="ru-RU"/>
        </w:rPr>
        <w:t xml:space="preserve"> городского молодежного Совета с учетом Конституции Российской Федерации, Федерального закона «Об основных гарантиях избирательных прав и права на участие в референдуме граждан Российской Федерации», Избирательного кодекса Свердловской области, традиций, особенностей Муниципального образования город Ирбит.</w:t>
      </w:r>
    </w:p>
    <w:p w:rsidR="000F6F30" w:rsidRPr="00A11638" w:rsidRDefault="000F6F30" w:rsidP="0007170E">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1. Общие положения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1.1. Выборы </w:t>
      </w:r>
      <w:proofErr w:type="spellStart"/>
      <w:r w:rsidRPr="000F6F30">
        <w:rPr>
          <w:rFonts w:ascii="Times New Roman" w:eastAsia="Times New Roman" w:hAnsi="Times New Roman" w:cs="Times New Roman"/>
          <w:bCs/>
          <w:kern w:val="28"/>
          <w:sz w:val="28"/>
          <w:szCs w:val="28"/>
          <w:lang w:eastAsia="ru-RU"/>
        </w:rPr>
        <w:t>Ирбитского</w:t>
      </w:r>
      <w:proofErr w:type="spellEnd"/>
      <w:r w:rsidRPr="000F6F30">
        <w:rPr>
          <w:rFonts w:ascii="Times New Roman" w:eastAsia="Times New Roman" w:hAnsi="Times New Roman" w:cs="Times New Roman"/>
          <w:bCs/>
          <w:kern w:val="28"/>
          <w:sz w:val="28"/>
          <w:szCs w:val="28"/>
          <w:lang w:eastAsia="ru-RU"/>
        </w:rPr>
        <w:t xml:space="preserve"> городского молодежного Совета Муниципального образования город Ирбит (далее – Совет) проводятся на основе всеобщего, равного и прямого избирательного права при тайном голосовании по мажоритарной избирательной системе.</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 Срок полномочий членов Совета составляет 2 года и исчисляется со дня проведения первого заседания Совета.</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1.3. Участие гражданина в выборах является свободным и добровольным, никто не вправе воздействовать на гражданина с целью принудить его к участию или неучастию в выборах либо воспрепятствовать его свободному волеизъявлению.</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1.4. Выборы считаются состоявшимися при любом количестве избирателей, принявших участие в голосовании.</w:t>
      </w:r>
    </w:p>
    <w:p w:rsidR="000F6F30" w:rsidRPr="00A11638" w:rsidRDefault="000F6F30" w:rsidP="0007170E">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2. Избирательное право</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2.1. Право избирать членов Совета имеют все граждане, проживающие на территории Муниципального образования город Ирбит, </w:t>
      </w:r>
      <w:r w:rsidR="0007170E">
        <w:rPr>
          <w:rFonts w:ascii="Times New Roman" w:eastAsia="Times New Roman" w:hAnsi="Times New Roman" w:cs="Times New Roman"/>
          <w:bCs/>
          <w:kern w:val="28"/>
          <w:sz w:val="28"/>
          <w:szCs w:val="28"/>
          <w:lang w:eastAsia="ru-RU"/>
        </w:rPr>
        <w:t>в возрасте от 14 лет до 30</w:t>
      </w:r>
      <w:r w:rsidRPr="000F6F30">
        <w:rPr>
          <w:rFonts w:ascii="Times New Roman" w:eastAsia="Times New Roman" w:hAnsi="Times New Roman" w:cs="Times New Roman"/>
          <w:bCs/>
          <w:kern w:val="28"/>
          <w:sz w:val="28"/>
          <w:szCs w:val="28"/>
          <w:lang w:eastAsia="ru-RU"/>
        </w:rPr>
        <w:t xml:space="preserve"> лет, в том числе, проходящие обучение в </w:t>
      </w:r>
      <w:r w:rsidRPr="000F6F30">
        <w:rPr>
          <w:rFonts w:ascii="Times New Roman" w:eastAsia="Times New Roman" w:hAnsi="Times New Roman" w:cs="Times New Roman"/>
          <w:bCs/>
          <w:kern w:val="28"/>
          <w:sz w:val="28"/>
          <w:szCs w:val="28"/>
          <w:lang w:eastAsia="ru-RU"/>
        </w:rPr>
        <w:lastRenderedPageBreak/>
        <w:t>образовательных учреждениях, расположенных на территории Муниципального образования город Ирбит.</w:t>
      </w:r>
    </w:p>
    <w:p w:rsidR="00D4600B" w:rsidRDefault="00D4600B" w:rsidP="0007170E">
      <w:pPr>
        <w:pStyle w:val="2"/>
        <w:ind w:firstLine="720"/>
        <w:rPr>
          <w:rFonts w:ascii="Times New Roman" w:eastAsia="Times New Roman" w:hAnsi="Times New Roman" w:cs="Times New Roman"/>
          <w:b/>
          <w:bCs/>
          <w:kern w:val="28"/>
          <w:sz w:val="28"/>
          <w:szCs w:val="28"/>
          <w:lang w:eastAsia="ru-RU"/>
        </w:rPr>
      </w:pPr>
    </w:p>
    <w:p w:rsidR="000F6F30" w:rsidRPr="00A11638" w:rsidRDefault="000F6F30" w:rsidP="0007170E">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3. Назначение выборов</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3.1. Выборы членов Совета назначаются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 не </w:t>
      </w:r>
      <w:proofErr w:type="gramStart"/>
      <w:r w:rsidRPr="000F6F30">
        <w:rPr>
          <w:rFonts w:ascii="Times New Roman" w:eastAsia="Times New Roman" w:hAnsi="Times New Roman" w:cs="Times New Roman"/>
          <w:bCs/>
          <w:kern w:val="28"/>
          <w:sz w:val="28"/>
          <w:szCs w:val="28"/>
          <w:lang w:eastAsia="ru-RU"/>
        </w:rPr>
        <w:t>позднее</w:t>
      </w:r>
      <w:proofErr w:type="gramEnd"/>
      <w:r w:rsidRPr="000F6F30">
        <w:rPr>
          <w:rFonts w:ascii="Times New Roman" w:eastAsia="Times New Roman" w:hAnsi="Times New Roman" w:cs="Times New Roman"/>
          <w:bCs/>
          <w:kern w:val="28"/>
          <w:sz w:val="28"/>
          <w:szCs w:val="28"/>
          <w:lang w:eastAsia="ru-RU"/>
        </w:rPr>
        <w:t xml:space="preserve"> чем за 40 дней до дня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3.2. Решение о назначении выборов публикуется на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 или в средствах массовой информации в течение 5 дней со дня его принятия.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3.3. Днем голосования на выборах членов Совета устанавливается рабочий день - пятница.</w:t>
      </w:r>
    </w:p>
    <w:p w:rsidR="000F6F30" w:rsidRPr="00A11638" w:rsidRDefault="000F6F30" w:rsidP="0007170E">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4. Избирательные округа. Избирательные участки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4.1. Выборы провод</w:t>
      </w:r>
      <w:r w:rsidR="00D27E8D">
        <w:rPr>
          <w:rFonts w:ascii="Times New Roman" w:eastAsia="Times New Roman" w:hAnsi="Times New Roman" w:cs="Times New Roman"/>
          <w:bCs/>
          <w:kern w:val="28"/>
          <w:sz w:val="28"/>
          <w:szCs w:val="28"/>
          <w:lang w:eastAsia="ru-RU"/>
        </w:rPr>
        <w:t>ятся по единому</w:t>
      </w:r>
      <w:r w:rsidRPr="000F6F30">
        <w:rPr>
          <w:rFonts w:ascii="Times New Roman" w:eastAsia="Times New Roman" w:hAnsi="Times New Roman" w:cs="Times New Roman"/>
          <w:bCs/>
          <w:kern w:val="28"/>
          <w:sz w:val="28"/>
          <w:szCs w:val="28"/>
          <w:lang w:eastAsia="ru-RU"/>
        </w:rPr>
        <w:t xml:space="preserve"> избирательн</w:t>
      </w:r>
      <w:r w:rsidR="00D27E8D">
        <w:rPr>
          <w:rFonts w:ascii="Times New Roman" w:eastAsia="Times New Roman" w:hAnsi="Times New Roman" w:cs="Times New Roman"/>
          <w:bCs/>
          <w:kern w:val="28"/>
          <w:sz w:val="28"/>
          <w:szCs w:val="28"/>
          <w:lang w:eastAsia="ru-RU"/>
        </w:rPr>
        <w:t>ому</w:t>
      </w:r>
      <w:r w:rsidRPr="000F6F30">
        <w:rPr>
          <w:rFonts w:ascii="Times New Roman" w:eastAsia="Times New Roman" w:hAnsi="Times New Roman" w:cs="Times New Roman"/>
          <w:bCs/>
          <w:kern w:val="28"/>
          <w:sz w:val="28"/>
          <w:szCs w:val="28"/>
          <w:lang w:eastAsia="ru-RU"/>
        </w:rPr>
        <w:t xml:space="preserve"> округ</w:t>
      </w:r>
      <w:r w:rsidR="00D27E8D">
        <w:rPr>
          <w:rFonts w:ascii="Times New Roman" w:eastAsia="Times New Roman" w:hAnsi="Times New Roman" w:cs="Times New Roman"/>
          <w:bCs/>
          <w:kern w:val="28"/>
          <w:sz w:val="28"/>
          <w:szCs w:val="28"/>
          <w:lang w:eastAsia="ru-RU"/>
        </w:rPr>
        <w:t xml:space="preserve">у </w:t>
      </w:r>
      <w:r w:rsidRPr="000F6F30">
        <w:rPr>
          <w:rFonts w:ascii="Times New Roman" w:eastAsia="Times New Roman" w:hAnsi="Times New Roman" w:cs="Times New Roman"/>
          <w:bCs/>
          <w:kern w:val="28"/>
          <w:sz w:val="28"/>
          <w:szCs w:val="28"/>
          <w:lang w:eastAsia="ru-RU"/>
        </w:rPr>
        <w:t xml:space="preserve"> на территории муниципального образования.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4.2. Ирбитская городская молодежная избирательная комиссия утверждает схему избирательн</w:t>
      </w:r>
      <w:r w:rsidR="00D27E8D">
        <w:rPr>
          <w:rFonts w:ascii="Times New Roman" w:eastAsia="Times New Roman" w:hAnsi="Times New Roman" w:cs="Times New Roman"/>
          <w:bCs/>
          <w:kern w:val="28"/>
          <w:sz w:val="28"/>
          <w:szCs w:val="28"/>
          <w:lang w:eastAsia="ru-RU"/>
        </w:rPr>
        <w:t>ого округа</w:t>
      </w:r>
      <w:r w:rsidRPr="000F6F30">
        <w:rPr>
          <w:rFonts w:ascii="Times New Roman" w:eastAsia="Times New Roman" w:hAnsi="Times New Roman" w:cs="Times New Roman"/>
          <w:bCs/>
          <w:kern w:val="28"/>
          <w:sz w:val="28"/>
          <w:szCs w:val="28"/>
          <w:lang w:eastAsia="ru-RU"/>
        </w:rPr>
        <w:t>.</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4.3. Схема </w:t>
      </w:r>
      <w:r w:rsidR="00E30D59">
        <w:rPr>
          <w:rFonts w:ascii="Times New Roman" w:eastAsia="Times New Roman" w:hAnsi="Times New Roman" w:cs="Times New Roman"/>
          <w:bCs/>
          <w:kern w:val="28"/>
          <w:sz w:val="28"/>
          <w:szCs w:val="28"/>
          <w:lang w:eastAsia="ru-RU"/>
        </w:rPr>
        <w:t xml:space="preserve">единого </w:t>
      </w:r>
      <w:r w:rsidRPr="000F6F30">
        <w:rPr>
          <w:rFonts w:ascii="Times New Roman" w:eastAsia="Times New Roman" w:hAnsi="Times New Roman" w:cs="Times New Roman"/>
          <w:bCs/>
          <w:kern w:val="28"/>
          <w:sz w:val="28"/>
          <w:szCs w:val="28"/>
          <w:lang w:eastAsia="ru-RU"/>
        </w:rPr>
        <w:t>избирательн</w:t>
      </w:r>
      <w:r w:rsidR="00D27E8D">
        <w:rPr>
          <w:rFonts w:ascii="Times New Roman" w:eastAsia="Times New Roman" w:hAnsi="Times New Roman" w:cs="Times New Roman"/>
          <w:bCs/>
          <w:kern w:val="28"/>
          <w:sz w:val="28"/>
          <w:szCs w:val="28"/>
          <w:lang w:eastAsia="ru-RU"/>
        </w:rPr>
        <w:t>ого</w:t>
      </w:r>
      <w:r w:rsidRPr="000F6F30">
        <w:rPr>
          <w:rFonts w:ascii="Times New Roman" w:eastAsia="Times New Roman" w:hAnsi="Times New Roman" w:cs="Times New Roman"/>
          <w:bCs/>
          <w:kern w:val="28"/>
          <w:sz w:val="28"/>
          <w:szCs w:val="28"/>
          <w:lang w:eastAsia="ru-RU"/>
        </w:rPr>
        <w:t xml:space="preserve"> округ</w:t>
      </w:r>
      <w:r w:rsidR="00D27E8D">
        <w:rPr>
          <w:rFonts w:ascii="Times New Roman" w:eastAsia="Times New Roman" w:hAnsi="Times New Roman" w:cs="Times New Roman"/>
          <w:bCs/>
          <w:kern w:val="28"/>
          <w:sz w:val="28"/>
          <w:szCs w:val="28"/>
          <w:lang w:eastAsia="ru-RU"/>
        </w:rPr>
        <w:t>а</w:t>
      </w:r>
      <w:r w:rsidRPr="000F6F30">
        <w:rPr>
          <w:rFonts w:ascii="Times New Roman" w:eastAsia="Times New Roman" w:hAnsi="Times New Roman" w:cs="Times New Roman"/>
          <w:bCs/>
          <w:kern w:val="28"/>
          <w:sz w:val="28"/>
          <w:szCs w:val="28"/>
          <w:lang w:eastAsia="ru-RU"/>
        </w:rPr>
        <w:t xml:space="preserve"> также должна содержать перечень избирательных участков, входящих в округ, с указанием адресов помещений для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4.4. Схема </w:t>
      </w:r>
      <w:r w:rsidR="002169F2">
        <w:rPr>
          <w:rFonts w:ascii="Times New Roman" w:eastAsia="Times New Roman" w:hAnsi="Times New Roman" w:cs="Times New Roman"/>
          <w:bCs/>
          <w:kern w:val="28"/>
          <w:sz w:val="28"/>
          <w:szCs w:val="28"/>
          <w:lang w:eastAsia="ru-RU"/>
        </w:rPr>
        <w:t xml:space="preserve">единого </w:t>
      </w:r>
      <w:r w:rsidRPr="000F6F30">
        <w:rPr>
          <w:rFonts w:ascii="Times New Roman" w:eastAsia="Times New Roman" w:hAnsi="Times New Roman" w:cs="Times New Roman"/>
          <w:bCs/>
          <w:kern w:val="28"/>
          <w:sz w:val="28"/>
          <w:szCs w:val="28"/>
          <w:lang w:eastAsia="ru-RU"/>
        </w:rPr>
        <w:t>избирательн</w:t>
      </w:r>
      <w:r w:rsidR="00D27E8D">
        <w:rPr>
          <w:rFonts w:ascii="Times New Roman" w:eastAsia="Times New Roman" w:hAnsi="Times New Roman" w:cs="Times New Roman"/>
          <w:bCs/>
          <w:kern w:val="28"/>
          <w:sz w:val="28"/>
          <w:szCs w:val="28"/>
          <w:lang w:eastAsia="ru-RU"/>
        </w:rPr>
        <w:t>ого округа</w:t>
      </w:r>
      <w:r w:rsidRPr="000F6F30">
        <w:rPr>
          <w:rFonts w:ascii="Times New Roman" w:eastAsia="Times New Roman" w:hAnsi="Times New Roman" w:cs="Times New Roman"/>
          <w:bCs/>
          <w:kern w:val="28"/>
          <w:sz w:val="28"/>
          <w:szCs w:val="28"/>
          <w:lang w:eastAsia="ru-RU"/>
        </w:rPr>
        <w:t xml:space="preserve"> обнародуется вместе с решением о назначении выборов.</w:t>
      </w:r>
    </w:p>
    <w:p w:rsidR="000F6F30" w:rsidRPr="00A11638" w:rsidRDefault="000F6F30" w:rsidP="0007170E">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5. Избирательные комиссии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5.1. Организацию подготовки и проведения выборов членов Совета осуществляют:</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5.1.1. Ирбитская городская молодежная избирательная комиссия;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5.1.2. молодежные участковые избирательные комиссии.</w:t>
      </w:r>
    </w:p>
    <w:p w:rsidR="000F6F30" w:rsidRPr="000F6F30" w:rsidRDefault="000F6F30" w:rsidP="001862E2">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5.2. Молодежные участковые избирательные комиссии формируются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 в соответствии</w:t>
      </w:r>
      <w:r w:rsidR="001862E2">
        <w:rPr>
          <w:rFonts w:ascii="Times New Roman" w:eastAsia="Times New Roman" w:hAnsi="Times New Roman" w:cs="Times New Roman"/>
          <w:bCs/>
          <w:kern w:val="28"/>
          <w:sz w:val="28"/>
          <w:szCs w:val="28"/>
          <w:lang w:eastAsia="ru-RU"/>
        </w:rPr>
        <w:t xml:space="preserve"> </w:t>
      </w:r>
      <w:r w:rsidRPr="00D4600B">
        <w:rPr>
          <w:rFonts w:ascii="Times New Roman" w:eastAsia="Times New Roman" w:hAnsi="Times New Roman" w:cs="Times New Roman"/>
          <w:bCs/>
          <w:kern w:val="28"/>
          <w:sz w:val="28"/>
          <w:szCs w:val="28"/>
          <w:lang w:eastAsia="ru-RU"/>
        </w:rPr>
        <w:t>с</w:t>
      </w:r>
      <w:r w:rsidR="001862E2">
        <w:rPr>
          <w:rFonts w:ascii="Times New Roman" w:eastAsia="Times New Roman" w:hAnsi="Times New Roman" w:cs="Times New Roman"/>
          <w:bCs/>
          <w:kern w:val="28"/>
          <w:sz w:val="28"/>
          <w:szCs w:val="28"/>
          <w:lang w:eastAsia="ru-RU"/>
        </w:rPr>
        <w:t xml:space="preserve"> </w:t>
      </w:r>
      <w:r w:rsidRPr="00D4600B">
        <w:rPr>
          <w:rFonts w:ascii="Times New Roman" w:eastAsia="Times New Roman" w:hAnsi="Times New Roman" w:cs="Times New Roman"/>
          <w:bCs/>
          <w:kern w:val="28"/>
          <w:sz w:val="28"/>
          <w:szCs w:val="28"/>
          <w:lang w:eastAsia="ru-RU"/>
        </w:rPr>
        <w:t xml:space="preserve">постановлением  Избирательной  комиссии  Свердловской  </w:t>
      </w:r>
      <w:r w:rsidRPr="007678C5">
        <w:rPr>
          <w:rFonts w:ascii="Times New Roman" w:eastAsia="Times New Roman" w:hAnsi="Times New Roman" w:cs="Times New Roman"/>
          <w:bCs/>
          <w:kern w:val="28"/>
          <w:sz w:val="28"/>
          <w:szCs w:val="28"/>
          <w:lang w:eastAsia="ru-RU"/>
        </w:rPr>
        <w:t xml:space="preserve">области  </w:t>
      </w:r>
      <w:r w:rsidR="00D4600B" w:rsidRPr="007678C5">
        <w:rPr>
          <w:rFonts w:ascii="Times New Roman" w:eastAsia="Times New Roman" w:hAnsi="Times New Roman" w:cs="Times New Roman"/>
          <w:bCs/>
          <w:kern w:val="28"/>
          <w:sz w:val="28"/>
          <w:szCs w:val="28"/>
          <w:lang w:eastAsia="ru-RU"/>
        </w:rPr>
        <w:t>от 21 ноября 2018 года № 34/144</w:t>
      </w:r>
      <w:r w:rsidRPr="007678C5">
        <w:rPr>
          <w:rFonts w:ascii="Times New Roman" w:eastAsia="Times New Roman" w:hAnsi="Times New Roman" w:cs="Times New Roman"/>
          <w:bCs/>
          <w:kern w:val="28"/>
          <w:sz w:val="28"/>
          <w:szCs w:val="28"/>
          <w:lang w:eastAsia="ru-RU"/>
        </w:rPr>
        <w:t xml:space="preserve"> «Об</w:t>
      </w:r>
      <w:r w:rsidRPr="00D4600B">
        <w:rPr>
          <w:rFonts w:ascii="Times New Roman" w:eastAsia="Times New Roman" w:hAnsi="Times New Roman" w:cs="Times New Roman"/>
          <w:bCs/>
          <w:kern w:val="28"/>
          <w:sz w:val="28"/>
          <w:szCs w:val="28"/>
          <w:lang w:eastAsia="ru-RU"/>
        </w:rPr>
        <w:t xml:space="preserve"> утверждении Положения о молодежных избирательных комиссиях в Свердловской области» в составе </w:t>
      </w:r>
      <w:r w:rsidRPr="00D4600B">
        <w:rPr>
          <w:rFonts w:ascii="Times New Roman" w:eastAsia="Times New Roman" w:hAnsi="Times New Roman" w:cs="Times New Roman"/>
          <w:bCs/>
          <w:kern w:val="28"/>
          <w:sz w:val="28"/>
          <w:szCs w:val="28"/>
          <w:lang w:eastAsia="ru-RU"/>
        </w:rPr>
        <w:lastRenderedPageBreak/>
        <w:t>5-14 членов с правом решающего голоса. Сбор предложений осуществляется в течение 20 дней с момента опубликования.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5.3. Ирбитская городская молодежная избирательная комиссия: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назначает дату проведения голосования по выборам членов Совета и публикует информацию на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утверждает Календарный план мероприятий по подготовке и проведению выборов и публикует его на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обеспечивает реализацию мероприятий, связанных с выдвижением и регистрацией кандидатов, подготовкой и проведением выборов членов Совета, осуществляет меры по обеспечению соблюдения единого порядка установления итогов голосования, определения результатов выборов;</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утверждает численность, количество членов участковых молодежных избирательных комиссий, формирует их составы;</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оказывает правовую, методическую, организационную помощь молодежным участковым избирательным комиссиям;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утверждает форму списка избирателей, готовит списки избирателей в разрезе каждого избирательного участка и передает их молодежным участковым избирательным комиссиям;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регистрирует кандидатов в члены Совета, их доверенных лиц;</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утверждает форму и текст избирательного бюллетеня по выборам членов Совета. Организует их изготовление в количестве, определенном решением комиссии, и передачу молодежным участковым избирательным комиссиям;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рассматривает жалобы (заявления) на решения, действия (бездействия) молодежных участковых избирательных комиссий и принимает по указанным жалобам (заявлениям) мотивированные решения;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определяет результаты выборов членов Совета и публикует их на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 или средствах массовой информации.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5.4. Молодежная участковая избирательная комиссия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информирует избирателей о составе комисс</w:t>
      </w:r>
      <w:proofErr w:type="gramStart"/>
      <w:r w:rsidRPr="000F6F30">
        <w:rPr>
          <w:rFonts w:ascii="Times New Roman" w:eastAsia="Times New Roman" w:hAnsi="Times New Roman" w:cs="Times New Roman"/>
          <w:bCs/>
          <w:kern w:val="28"/>
          <w:sz w:val="28"/>
          <w:szCs w:val="28"/>
          <w:lang w:eastAsia="ru-RU"/>
        </w:rPr>
        <w:t>ии и ее</w:t>
      </w:r>
      <w:proofErr w:type="gramEnd"/>
      <w:r w:rsidRPr="000F6F30">
        <w:rPr>
          <w:rFonts w:ascii="Times New Roman" w:eastAsia="Times New Roman" w:hAnsi="Times New Roman" w:cs="Times New Roman"/>
          <w:bCs/>
          <w:kern w:val="28"/>
          <w:sz w:val="28"/>
          <w:szCs w:val="28"/>
          <w:lang w:eastAsia="ru-RU"/>
        </w:rPr>
        <w:t xml:space="preserve"> руководителях, об адресе комиссии, режиме ее работы, а также о дне, времени и месте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уточняет список избирателей, производит ознакомление избирателей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lastRenderedPageBreak/>
        <w:t>с</w:t>
      </w:r>
      <w:r w:rsidRPr="000F6F30">
        <w:rPr>
          <w:rFonts w:ascii="Times New Roman" w:eastAsia="Times New Roman" w:hAnsi="Times New Roman" w:cs="Times New Roman"/>
          <w:bCs/>
          <w:kern w:val="28"/>
          <w:sz w:val="28"/>
          <w:szCs w:val="28"/>
          <w:lang w:eastAsia="ru-RU"/>
        </w:rPr>
        <w:tab/>
        <w:t>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обеспечивает подготовку помещений для голосования, технологического оборудования;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обеспечивает информирование избирателей о зарегистрированных кандидатах на основе сведений, полученных из вышестоящей комиссии;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контролирует соблюдение на территории, входящей в границы избирательного участка, порядка проведения предвыборной агитации;</w:t>
      </w:r>
    </w:p>
    <w:p w:rsidR="000F6F30" w:rsidRPr="000F6F30" w:rsidRDefault="001862E2" w:rsidP="00A11638">
      <w:pPr>
        <w:pStyle w:val="2"/>
        <w:spacing w:line="240" w:lineRule="auto"/>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w:t>
      </w:r>
      <w:r>
        <w:rPr>
          <w:rFonts w:ascii="Times New Roman" w:eastAsia="Times New Roman" w:hAnsi="Times New Roman" w:cs="Times New Roman"/>
          <w:bCs/>
          <w:kern w:val="28"/>
          <w:sz w:val="28"/>
          <w:szCs w:val="28"/>
          <w:lang w:eastAsia="ru-RU"/>
        </w:rPr>
        <w:tab/>
        <w:t xml:space="preserve">организует </w:t>
      </w:r>
      <w:r w:rsidR="000F6F30" w:rsidRPr="000F6F30">
        <w:rPr>
          <w:rFonts w:ascii="Times New Roman" w:eastAsia="Times New Roman" w:hAnsi="Times New Roman" w:cs="Times New Roman"/>
          <w:bCs/>
          <w:kern w:val="28"/>
          <w:sz w:val="28"/>
          <w:szCs w:val="28"/>
          <w:lang w:eastAsia="ru-RU"/>
        </w:rPr>
        <w:t>на избирательном участке голосование в</w:t>
      </w:r>
      <w:r>
        <w:rPr>
          <w:rFonts w:ascii="Times New Roman" w:eastAsia="Times New Roman" w:hAnsi="Times New Roman" w:cs="Times New Roman"/>
          <w:bCs/>
          <w:kern w:val="28"/>
          <w:sz w:val="28"/>
          <w:szCs w:val="28"/>
          <w:lang w:eastAsia="ru-RU"/>
        </w:rPr>
        <w:t xml:space="preserve"> </w:t>
      </w:r>
      <w:r w:rsidR="000F6F30" w:rsidRPr="000F6F30">
        <w:rPr>
          <w:rFonts w:ascii="Times New Roman" w:eastAsia="Times New Roman" w:hAnsi="Times New Roman" w:cs="Times New Roman"/>
          <w:bCs/>
          <w:kern w:val="28"/>
          <w:sz w:val="28"/>
          <w:szCs w:val="28"/>
          <w:lang w:eastAsia="ru-RU"/>
        </w:rPr>
        <w:t>день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проводит подсчет голосов, устанавливает итоги голосования на избирательном участке, составляет протокол об итогах голосования и передает его в </w:t>
      </w:r>
      <w:proofErr w:type="spellStart"/>
      <w:r w:rsidRPr="000F6F30">
        <w:rPr>
          <w:rFonts w:ascii="Times New Roman" w:eastAsia="Times New Roman" w:hAnsi="Times New Roman" w:cs="Times New Roman"/>
          <w:bCs/>
          <w:kern w:val="28"/>
          <w:sz w:val="28"/>
          <w:szCs w:val="28"/>
          <w:lang w:eastAsia="ru-RU"/>
        </w:rPr>
        <w:t>Ирбитскую</w:t>
      </w:r>
      <w:proofErr w:type="spellEnd"/>
      <w:r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рассматривает в пределах своих полномочий жалобы (заявления) на нарушение процедуры голосования и принимает по указанным жалобам (заявлениям) мотивированные решения;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обеспечивает хранение и передачу в вышестоящую комиссию документов, связанных с подготовкой и проведением выборов, а также технологического оборудования.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Статья 6. Составление и уточнение списков избирателей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6.1. Список избирателей составляется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 по каждому избирательному участку на основании сведений, представленных администрациями образовательных учреждений, руководителями предприятий и организаций.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6.2. Основанием для включения молодого гражданина в список избирателей на конкретном избирательном участке является факт обучения, работы в границах данного избирательного участка.</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6.3. В списке избирателей указываются фамилия, инициалы избирателя, год рождения, место учебы или работы. В списке избирателей должны быть предусмотрены места для проставления избирателем подписи за полученный им избирательный бюллетень, серии и номера своего паспорта или студенческого билета, справки школы или другого учебного заведения, а также для внесения суммарных данных и для </w:t>
      </w:r>
      <w:r w:rsidRPr="000F6F30">
        <w:rPr>
          <w:rFonts w:ascii="Times New Roman" w:eastAsia="Times New Roman" w:hAnsi="Times New Roman" w:cs="Times New Roman"/>
          <w:bCs/>
          <w:kern w:val="28"/>
          <w:sz w:val="28"/>
          <w:szCs w:val="28"/>
          <w:lang w:eastAsia="ru-RU"/>
        </w:rPr>
        <w:lastRenderedPageBreak/>
        <w:t>проставления подписи члена участковой избирательной комиссии, выдавшего избирательный бюллетень избирателю.</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6.4. Список избирателей составляется в машинописном виде в одном экземпляре и должен иметь сквозную нумерацию листов и данных об избирателях. Второй экземпляр в электронном виде находится в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комиссии.</w:t>
      </w:r>
    </w:p>
    <w:p w:rsidR="00D4600B" w:rsidRDefault="00D4600B" w:rsidP="00A11638">
      <w:pPr>
        <w:pStyle w:val="2"/>
        <w:spacing w:line="240" w:lineRule="auto"/>
        <w:ind w:firstLine="720"/>
        <w:rPr>
          <w:rFonts w:ascii="Times New Roman" w:eastAsia="Times New Roman" w:hAnsi="Times New Roman" w:cs="Times New Roman"/>
          <w:b/>
          <w:bCs/>
          <w:kern w:val="28"/>
          <w:sz w:val="28"/>
          <w:szCs w:val="28"/>
          <w:lang w:eastAsia="ru-RU"/>
        </w:rPr>
      </w:pPr>
    </w:p>
    <w:p w:rsidR="000F6F30" w:rsidRPr="00A11638" w:rsidRDefault="000F6F30" w:rsidP="00A11638">
      <w:pPr>
        <w:pStyle w:val="2"/>
        <w:spacing w:line="240" w:lineRule="auto"/>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7. Выдвижение и регистрация кандидатов</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7.1. Выдвижение кандидатов в члены Совета начинается за 20 дней и заканчивается за 10 дней до дня голосования путем самовыдвижения, выдвижения собранием избирателей либо политической партией, иным общественным объединением.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7.2.</w:t>
      </w:r>
      <w:r w:rsidRPr="000F6F30">
        <w:rPr>
          <w:rFonts w:ascii="Times New Roman" w:eastAsia="Times New Roman" w:hAnsi="Times New Roman" w:cs="Times New Roman"/>
          <w:bCs/>
          <w:kern w:val="28"/>
          <w:sz w:val="28"/>
          <w:szCs w:val="28"/>
          <w:lang w:eastAsia="ru-RU"/>
        </w:rPr>
        <w:tab/>
        <w:t>Граждане</w:t>
      </w:r>
      <w:r w:rsidRPr="000F6F30">
        <w:rPr>
          <w:rFonts w:ascii="Times New Roman" w:eastAsia="Times New Roman" w:hAnsi="Times New Roman" w:cs="Times New Roman"/>
          <w:bCs/>
          <w:kern w:val="28"/>
          <w:sz w:val="28"/>
          <w:szCs w:val="28"/>
          <w:lang w:eastAsia="ru-RU"/>
        </w:rPr>
        <w:tab/>
        <w:t>Российской</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ab/>
        <w:t>Федерации,</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обладающие</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пассивным</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 xml:space="preserve">избирательным правом, могут быть выдвинуты кандидатами непосредственно по </w:t>
      </w:r>
      <w:r w:rsidR="00E30D59">
        <w:rPr>
          <w:rFonts w:ascii="Times New Roman" w:eastAsia="Times New Roman" w:hAnsi="Times New Roman" w:cs="Times New Roman"/>
          <w:bCs/>
          <w:kern w:val="28"/>
          <w:sz w:val="28"/>
          <w:szCs w:val="28"/>
          <w:lang w:eastAsia="ru-RU"/>
        </w:rPr>
        <w:t>единому избирательному округу</w:t>
      </w:r>
      <w:r w:rsidRPr="000F6F30">
        <w:rPr>
          <w:rFonts w:ascii="Times New Roman" w:eastAsia="Times New Roman" w:hAnsi="Times New Roman" w:cs="Times New Roman"/>
          <w:bCs/>
          <w:kern w:val="28"/>
          <w:sz w:val="28"/>
          <w:szCs w:val="28"/>
          <w:lang w:eastAsia="ru-RU"/>
        </w:rPr>
        <w:t>.</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7.3. Непосредственное выдвижение кандидатов может быть осуществлено путем самовыдвижения, выдвижения политической партией, </w:t>
      </w:r>
      <w:r w:rsidR="00E30D59">
        <w:rPr>
          <w:rFonts w:ascii="Times New Roman" w:eastAsia="Times New Roman" w:hAnsi="Times New Roman" w:cs="Times New Roman"/>
          <w:bCs/>
          <w:kern w:val="28"/>
          <w:sz w:val="28"/>
          <w:szCs w:val="28"/>
          <w:lang w:eastAsia="ru-RU"/>
        </w:rPr>
        <w:t xml:space="preserve">собранием избирателей,  </w:t>
      </w:r>
      <w:r w:rsidRPr="000F6F30">
        <w:rPr>
          <w:rFonts w:ascii="Times New Roman" w:eastAsia="Times New Roman" w:hAnsi="Times New Roman" w:cs="Times New Roman"/>
          <w:bCs/>
          <w:kern w:val="28"/>
          <w:sz w:val="28"/>
          <w:szCs w:val="28"/>
          <w:lang w:eastAsia="ru-RU"/>
        </w:rPr>
        <w:t>иным общественным объединением.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7.4. Для выдвижения кандидата необходимо представить в </w:t>
      </w:r>
      <w:proofErr w:type="spellStart"/>
      <w:r w:rsidRPr="000F6F30">
        <w:rPr>
          <w:rFonts w:ascii="Times New Roman" w:eastAsia="Times New Roman" w:hAnsi="Times New Roman" w:cs="Times New Roman"/>
          <w:bCs/>
          <w:kern w:val="28"/>
          <w:sz w:val="28"/>
          <w:szCs w:val="28"/>
          <w:lang w:eastAsia="ru-RU"/>
        </w:rPr>
        <w:t>Ирбитскую</w:t>
      </w:r>
      <w:proofErr w:type="spellEnd"/>
      <w:r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 следующие документы:</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при самовыдвижении - уведомление в письменной форме о своем выдвижении в качестве кандидата по </w:t>
      </w:r>
      <w:r w:rsidR="00E30D59">
        <w:rPr>
          <w:rFonts w:ascii="Times New Roman" w:eastAsia="Times New Roman" w:hAnsi="Times New Roman" w:cs="Times New Roman"/>
          <w:bCs/>
          <w:kern w:val="28"/>
          <w:sz w:val="28"/>
          <w:szCs w:val="28"/>
          <w:lang w:eastAsia="ru-RU"/>
        </w:rPr>
        <w:t>едино</w:t>
      </w:r>
      <w:r w:rsidRPr="000F6F30">
        <w:rPr>
          <w:rFonts w:ascii="Times New Roman" w:eastAsia="Times New Roman" w:hAnsi="Times New Roman" w:cs="Times New Roman"/>
          <w:bCs/>
          <w:kern w:val="28"/>
          <w:sz w:val="28"/>
          <w:szCs w:val="28"/>
          <w:lang w:eastAsia="ru-RU"/>
        </w:rPr>
        <w:t>му избирательному округу</w:t>
      </w:r>
      <w:proofErr w:type="gramStart"/>
      <w:r w:rsidRPr="000F6F30">
        <w:rPr>
          <w:rFonts w:ascii="Times New Roman" w:eastAsia="Times New Roman" w:hAnsi="Times New Roman" w:cs="Times New Roman"/>
          <w:bCs/>
          <w:kern w:val="28"/>
          <w:sz w:val="28"/>
          <w:szCs w:val="28"/>
          <w:lang w:eastAsia="ru-RU"/>
        </w:rPr>
        <w:t xml:space="preserve"> </w:t>
      </w:r>
      <w:r w:rsidR="00415464">
        <w:rPr>
          <w:rFonts w:ascii="Times New Roman" w:eastAsia="Times New Roman" w:hAnsi="Times New Roman" w:cs="Times New Roman"/>
          <w:bCs/>
          <w:kern w:val="28"/>
          <w:sz w:val="28"/>
          <w:szCs w:val="28"/>
          <w:lang w:eastAsia="ru-RU"/>
        </w:rPr>
        <w:t>;</w:t>
      </w:r>
      <w:proofErr w:type="gramEnd"/>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 xml:space="preserve">при выдвижении собранием избирателей по месту учебы, работы - заявление о согласии на выдвижение кандидатом по </w:t>
      </w:r>
      <w:r w:rsidR="00E30D59">
        <w:rPr>
          <w:rFonts w:ascii="Times New Roman" w:eastAsia="Times New Roman" w:hAnsi="Times New Roman" w:cs="Times New Roman"/>
          <w:bCs/>
          <w:kern w:val="28"/>
          <w:sz w:val="28"/>
          <w:szCs w:val="28"/>
          <w:lang w:eastAsia="ru-RU"/>
        </w:rPr>
        <w:t>едином</w:t>
      </w:r>
      <w:r w:rsidRPr="000F6F30">
        <w:rPr>
          <w:rFonts w:ascii="Times New Roman" w:eastAsia="Times New Roman" w:hAnsi="Times New Roman" w:cs="Times New Roman"/>
          <w:bCs/>
          <w:kern w:val="28"/>
          <w:sz w:val="28"/>
          <w:szCs w:val="28"/>
          <w:lang w:eastAsia="ru-RU"/>
        </w:rPr>
        <w:t>у избирательному округу и протокол собрания избирателей</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о</w:t>
      </w:r>
      <w:r w:rsidR="00E30D59">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выдвижении;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при выдвижении политической партией, иным общественным объединением - заявление о согласии на выдвижение кандидатом от</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соответствующей политической партии по е</w:t>
      </w:r>
      <w:r w:rsidR="00E30D59">
        <w:rPr>
          <w:rFonts w:ascii="Times New Roman" w:eastAsia="Times New Roman" w:hAnsi="Times New Roman" w:cs="Times New Roman"/>
          <w:bCs/>
          <w:kern w:val="28"/>
          <w:sz w:val="28"/>
          <w:szCs w:val="28"/>
          <w:lang w:eastAsia="ru-RU"/>
        </w:rPr>
        <w:t>диному</w:t>
      </w:r>
      <w:r w:rsidRPr="000F6F30">
        <w:rPr>
          <w:rFonts w:ascii="Times New Roman" w:eastAsia="Times New Roman" w:hAnsi="Times New Roman" w:cs="Times New Roman"/>
          <w:bCs/>
          <w:kern w:val="28"/>
          <w:sz w:val="28"/>
          <w:szCs w:val="28"/>
          <w:lang w:eastAsia="ru-RU"/>
        </w:rPr>
        <w:t xml:space="preserve"> избирательному округу и документ, подтверждающий выдвижение политической партией, иным общественным объединением;</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копия паспорта, или студенческого билета, или справка с места учебы, работы;</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све</w:t>
      </w:r>
      <w:r w:rsidR="00415464">
        <w:rPr>
          <w:rFonts w:ascii="Times New Roman" w:eastAsia="Times New Roman" w:hAnsi="Times New Roman" w:cs="Times New Roman"/>
          <w:bCs/>
          <w:kern w:val="28"/>
          <w:sz w:val="28"/>
          <w:szCs w:val="28"/>
          <w:lang w:eastAsia="ru-RU"/>
        </w:rPr>
        <w:t>дения биографического характера</w:t>
      </w:r>
      <w:r w:rsidRPr="000F6F30">
        <w:rPr>
          <w:rFonts w:ascii="Times New Roman" w:eastAsia="Times New Roman" w:hAnsi="Times New Roman" w:cs="Times New Roman"/>
          <w:bCs/>
          <w:kern w:val="28"/>
          <w:sz w:val="28"/>
          <w:szCs w:val="28"/>
          <w:lang w:eastAsia="ru-RU"/>
        </w:rPr>
        <w:t>.</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7.5. Ирбитская городская молодежная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в</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 xml:space="preserve">нее документов, указанных в пункте 7.4. Факт получения </w:t>
      </w:r>
      <w:r w:rsidRPr="000F6F30">
        <w:rPr>
          <w:rFonts w:ascii="Times New Roman" w:eastAsia="Times New Roman" w:hAnsi="Times New Roman" w:cs="Times New Roman"/>
          <w:bCs/>
          <w:kern w:val="28"/>
          <w:sz w:val="28"/>
          <w:szCs w:val="28"/>
          <w:lang w:eastAsia="ru-RU"/>
        </w:rPr>
        <w:lastRenderedPageBreak/>
        <w:t xml:space="preserve">указанных документов в обязательном порядке регистрируется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7.6. Документы, указанные в пункте 7.4., представляются лично кандидатом, либо по его просьбе иными лицами единовременно и в полном объеме.</w:t>
      </w:r>
    </w:p>
    <w:p w:rsidR="000F6F30" w:rsidRPr="000F6F30" w:rsidRDefault="00E30D59" w:rsidP="00A11638">
      <w:pPr>
        <w:pStyle w:val="2"/>
        <w:spacing w:line="240" w:lineRule="auto"/>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7.7</w:t>
      </w:r>
      <w:r w:rsidR="000F6F30" w:rsidRPr="000F6F30">
        <w:rPr>
          <w:rFonts w:ascii="Times New Roman" w:eastAsia="Times New Roman" w:hAnsi="Times New Roman" w:cs="Times New Roman"/>
          <w:bCs/>
          <w:kern w:val="28"/>
          <w:sz w:val="28"/>
          <w:szCs w:val="28"/>
          <w:lang w:eastAsia="ru-RU"/>
        </w:rPr>
        <w:t>. Ирбитская городская молодежная избирательная комиссия не позднее чем через 3 дня после подачи документов о выдвижении, принимает решение о регистрации кандидата.</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Каждому зарегистрированному кандидату выдается удостоверение о регистрации с указанием даты регистрации.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w:t>
      </w:r>
      <w:r w:rsidR="00E30D59">
        <w:rPr>
          <w:rFonts w:ascii="Times New Roman" w:eastAsia="Times New Roman" w:hAnsi="Times New Roman" w:cs="Times New Roman"/>
          <w:bCs/>
          <w:kern w:val="28"/>
          <w:sz w:val="28"/>
          <w:szCs w:val="28"/>
          <w:lang w:eastAsia="ru-RU"/>
        </w:rPr>
        <w:t>8</w:t>
      </w:r>
      <w:r w:rsidRPr="000F6F30">
        <w:rPr>
          <w:rFonts w:ascii="Times New Roman" w:eastAsia="Times New Roman" w:hAnsi="Times New Roman" w:cs="Times New Roman"/>
          <w:bCs/>
          <w:kern w:val="28"/>
          <w:sz w:val="28"/>
          <w:szCs w:val="28"/>
          <w:lang w:eastAsia="ru-RU"/>
        </w:rPr>
        <w:t xml:space="preserve">. Все зарегистрированные кандидаты обладают равными правами и </w:t>
      </w:r>
      <w:proofErr w:type="gramStart"/>
      <w:r w:rsidRPr="000F6F30">
        <w:rPr>
          <w:rFonts w:ascii="Times New Roman" w:eastAsia="Times New Roman" w:hAnsi="Times New Roman" w:cs="Times New Roman"/>
          <w:bCs/>
          <w:kern w:val="28"/>
          <w:sz w:val="28"/>
          <w:szCs w:val="28"/>
          <w:lang w:eastAsia="ru-RU"/>
        </w:rPr>
        <w:t>несут равные обязанности</w:t>
      </w:r>
      <w:proofErr w:type="gramEnd"/>
      <w:r w:rsidRPr="000F6F30">
        <w:rPr>
          <w:rFonts w:ascii="Times New Roman" w:eastAsia="Times New Roman" w:hAnsi="Times New Roman" w:cs="Times New Roman"/>
          <w:bCs/>
          <w:kern w:val="28"/>
          <w:sz w:val="28"/>
          <w:szCs w:val="28"/>
          <w:lang w:eastAsia="ru-RU"/>
        </w:rPr>
        <w:t>.</w:t>
      </w:r>
    </w:p>
    <w:p w:rsidR="000F6F30" w:rsidRPr="000F6F30" w:rsidRDefault="00E30D59" w:rsidP="00A11638">
      <w:pPr>
        <w:pStyle w:val="2"/>
        <w:spacing w:line="240" w:lineRule="auto"/>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7.9</w:t>
      </w:r>
      <w:r w:rsidR="000F6F30" w:rsidRPr="000F6F30">
        <w:rPr>
          <w:rFonts w:ascii="Times New Roman" w:eastAsia="Times New Roman" w:hAnsi="Times New Roman" w:cs="Times New Roman"/>
          <w:bCs/>
          <w:kern w:val="28"/>
          <w:sz w:val="28"/>
          <w:szCs w:val="28"/>
          <w:lang w:eastAsia="ru-RU"/>
        </w:rPr>
        <w:t xml:space="preserve">. Каждый зарегистрированный кандидат вправе назначить не более пяти доверенных лиц, а также назначить члена комиссии с правом совещательного голоса в молодежную участковую избирательную комиссию. В день голосования зарегистрированный кандидат вправе назначить в </w:t>
      </w:r>
      <w:proofErr w:type="spellStart"/>
      <w:r w:rsidR="000F6F30" w:rsidRPr="000F6F30">
        <w:rPr>
          <w:rFonts w:ascii="Times New Roman" w:eastAsia="Times New Roman" w:hAnsi="Times New Roman" w:cs="Times New Roman"/>
          <w:bCs/>
          <w:kern w:val="28"/>
          <w:sz w:val="28"/>
          <w:szCs w:val="28"/>
          <w:lang w:eastAsia="ru-RU"/>
        </w:rPr>
        <w:t>Ирбитскую</w:t>
      </w:r>
      <w:proofErr w:type="spellEnd"/>
      <w:r w:rsidR="000F6F30"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 в молодежную участковую избирательную комиссию своего наблюдателя.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7.1</w:t>
      </w:r>
      <w:r w:rsidR="00CD3EDB">
        <w:rPr>
          <w:rFonts w:ascii="Times New Roman" w:eastAsia="Times New Roman" w:hAnsi="Times New Roman" w:cs="Times New Roman"/>
          <w:bCs/>
          <w:kern w:val="28"/>
          <w:sz w:val="28"/>
          <w:szCs w:val="28"/>
          <w:lang w:eastAsia="ru-RU"/>
        </w:rPr>
        <w:t>0</w:t>
      </w:r>
      <w:r w:rsidRPr="000F6F30">
        <w:rPr>
          <w:rFonts w:ascii="Times New Roman" w:eastAsia="Times New Roman" w:hAnsi="Times New Roman" w:cs="Times New Roman"/>
          <w:bCs/>
          <w:kern w:val="28"/>
          <w:sz w:val="28"/>
          <w:szCs w:val="28"/>
          <w:lang w:eastAsia="ru-RU"/>
        </w:rPr>
        <w:t xml:space="preserve">. Кандидат вправе не </w:t>
      </w:r>
      <w:proofErr w:type="gramStart"/>
      <w:r w:rsidRPr="000F6F30">
        <w:rPr>
          <w:rFonts w:ascii="Times New Roman" w:eastAsia="Times New Roman" w:hAnsi="Times New Roman" w:cs="Times New Roman"/>
          <w:bCs/>
          <w:kern w:val="28"/>
          <w:sz w:val="28"/>
          <w:szCs w:val="28"/>
          <w:lang w:eastAsia="ru-RU"/>
        </w:rPr>
        <w:t>позднее</w:t>
      </w:r>
      <w:proofErr w:type="gramEnd"/>
      <w:r w:rsidRPr="000F6F30">
        <w:rPr>
          <w:rFonts w:ascii="Times New Roman" w:eastAsia="Times New Roman" w:hAnsi="Times New Roman" w:cs="Times New Roman"/>
          <w:bCs/>
          <w:kern w:val="28"/>
          <w:sz w:val="28"/>
          <w:szCs w:val="28"/>
          <w:lang w:eastAsia="ru-RU"/>
        </w:rPr>
        <w:t xml:space="preserve"> чем за пять дней до голосования снять свою кандидатуру путем предоставления в </w:t>
      </w:r>
      <w:proofErr w:type="spellStart"/>
      <w:r w:rsidRPr="000F6F30">
        <w:rPr>
          <w:rFonts w:ascii="Times New Roman" w:eastAsia="Times New Roman" w:hAnsi="Times New Roman" w:cs="Times New Roman"/>
          <w:bCs/>
          <w:kern w:val="28"/>
          <w:sz w:val="28"/>
          <w:szCs w:val="28"/>
          <w:lang w:eastAsia="ru-RU"/>
        </w:rPr>
        <w:t>Ирбитскую</w:t>
      </w:r>
      <w:proofErr w:type="spellEnd"/>
      <w:r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 письменного заявления о снятии своей кандидатуры. Если кандидат, подавший заявление о снятии своей кандидатуры, был зарегистрирован, избирательная комиссия принимает решение об аннулировании его регистрации.</w:t>
      </w:r>
    </w:p>
    <w:p w:rsidR="000F6F30" w:rsidRPr="00A11638" w:rsidRDefault="000F6F30" w:rsidP="00A11638">
      <w:pPr>
        <w:pStyle w:val="2"/>
        <w:spacing w:line="240" w:lineRule="auto"/>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8. Предвыборная агитация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8.1. Агитационный период начинается с момента выдвижения кандидата и заканчивается в ноль часов за сутки до дня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8.2. Предвыборная агитация может проводиться посредством проведения массовых мероприятий (собраний и встреч с гражданами, публичных дебатов и дискуссий), выпуска и распространения печатных, аудиовизуальных и других агитационных материалов, в периодических печатных изданиях, иными методами.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8.3. Руководители, администрации учебных заведений, иных организаций должны оказывать равное содействие всем кандидатам в организации и проведении предвыборных встреч с избирателями.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8.4. Предвыборные программы кандидатов, иные агитационные материалы, выступления кандидатов и их доверенных лиц на публичных мероприятиях, в средствах массовой информации (в том числе в сетях общего пользования, включая Интернет) не должны противоречить действующему законодательству. </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lastRenderedPageBreak/>
        <w:t xml:space="preserve">8.5. </w:t>
      </w:r>
      <w:proofErr w:type="gramStart"/>
      <w:r w:rsidRPr="000F6F30">
        <w:rPr>
          <w:rFonts w:ascii="Times New Roman" w:eastAsia="Times New Roman" w:hAnsi="Times New Roman" w:cs="Times New Roman"/>
          <w:bCs/>
          <w:kern w:val="28"/>
          <w:sz w:val="28"/>
          <w:szCs w:val="28"/>
          <w:lang w:eastAsia="ru-RU"/>
        </w:rP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8.6. Запрещается агитация, нарушающая законодательство Российской Федерации об интеллектуальной собственности. Агитационные материалы не могут содержать коммерческую рекламу. Запрещается подкуп избирателей.</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8.7. За действия кандидата (в интересах кандидата), противоречащие положениям настоящей статьи, Ирбитская городская молодежная избирательная комиссия вправе принять мотивированное решение об отмене регистрации кандидата.</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8.8. Кандидаты вправе беспрепятственно выпускать агитационные материалы (плакаты, листовки и пр.), которые размещаются в местах отведенных руководителем, администрацией учебных заведений и иных организаций. Агитационные материалы должны содержать информацию о лицах, выпустивших материал, или информацию о том, по поручению какого кандидата выпущен материал.</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Запрещается размещение печатных агитационных материалов на зданиях, сооружениях, имеющих культурную или архитектурную ценность.</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8.9. До начала распространения агитационных материалов их копии предоставляются в </w:t>
      </w:r>
      <w:proofErr w:type="spellStart"/>
      <w:r w:rsidRPr="000F6F30">
        <w:rPr>
          <w:rFonts w:ascii="Times New Roman" w:eastAsia="Times New Roman" w:hAnsi="Times New Roman" w:cs="Times New Roman"/>
          <w:bCs/>
          <w:kern w:val="28"/>
          <w:sz w:val="28"/>
          <w:szCs w:val="28"/>
          <w:lang w:eastAsia="ru-RU"/>
        </w:rPr>
        <w:t>Ирбитскую</w:t>
      </w:r>
      <w:proofErr w:type="spellEnd"/>
      <w:r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w:t>
      </w:r>
    </w:p>
    <w:p w:rsidR="000F6F30" w:rsidRPr="00A11638" w:rsidRDefault="000F6F30" w:rsidP="00A11638">
      <w:pPr>
        <w:pStyle w:val="2"/>
        <w:spacing w:line="240" w:lineRule="auto"/>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 xml:space="preserve">Статья 9. Финансирование выборов членов </w:t>
      </w:r>
      <w:proofErr w:type="spellStart"/>
      <w:r w:rsidRPr="00A11638">
        <w:rPr>
          <w:rFonts w:ascii="Times New Roman" w:eastAsia="Times New Roman" w:hAnsi="Times New Roman" w:cs="Times New Roman"/>
          <w:b/>
          <w:bCs/>
          <w:kern w:val="28"/>
          <w:sz w:val="28"/>
          <w:szCs w:val="28"/>
          <w:lang w:eastAsia="ru-RU"/>
        </w:rPr>
        <w:t>Ирбитского</w:t>
      </w:r>
      <w:proofErr w:type="spellEnd"/>
      <w:r w:rsidRPr="00A11638">
        <w:rPr>
          <w:rFonts w:ascii="Times New Roman" w:eastAsia="Times New Roman" w:hAnsi="Times New Roman" w:cs="Times New Roman"/>
          <w:b/>
          <w:bCs/>
          <w:kern w:val="28"/>
          <w:sz w:val="28"/>
          <w:szCs w:val="28"/>
          <w:lang w:eastAsia="ru-RU"/>
        </w:rPr>
        <w:t xml:space="preserve"> городского молодежного Совета</w:t>
      </w:r>
    </w:p>
    <w:p w:rsidR="000F6F30" w:rsidRPr="000F6F30" w:rsidRDefault="000F6F30" w:rsidP="00270C3C">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9.1. Финансирование расходов, связанных с организацией и проведением выборов членов </w:t>
      </w:r>
      <w:proofErr w:type="spellStart"/>
      <w:r w:rsidRPr="000F6F30">
        <w:rPr>
          <w:rFonts w:ascii="Times New Roman" w:eastAsia="Times New Roman" w:hAnsi="Times New Roman" w:cs="Times New Roman"/>
          <w:bCs/>
          <w:kern w:val="28"/>
          <w:sz w:val="28"/>
          <w:szCs w:val="28"/>
          <w:lang w:eastAsia="ru-RU"/>
        </w:rPr>
        <w:t>Ирбитского</w:t>
      </w:r>
      <w:proofErr w:type="spellEnd"/>
      <w:r w:rsidRPr="000F6F30">
        <w:rPr>
          <w:rFonts w:ascii="Times New Roman" w:eastAsia="Times New Roman" w:hAnsi="Times New Roman" w:cs="Times New Roman"/>
          <w:bCs/>
          <w:kern w:val="28"/>
          <w:sz w:val="28"/>
          <w:szCs w:val="28"/>
          <w:lang w:eastAsia="ru-RU"/>
        </w:rPr>
        <w:t xml:space="preserve"> городского молодежного Совета осуществляется за счет средств выделенных на реализацию Программы</w:t>
      </w:r>
      <w:r w:rsidR="00270C3C">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 xml:space="preserve">правового просвещения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 и иных средств.</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9.2. Финансирование избирательной кампании кандидатов может осуществляться за счет собственных средств кандидатов, политических партий или собраний избирателей, выдвинувших кандидата. Материальное обеспечение кандидата может быть осуществлено администрацией образовательного учреждения, иного учреждения или организации, где учится или работает кандидат.</w:t>
      </w:r>
    </w:p>
    <w:p w:rsidR="000F6F30" w:rsidRPr="00A11638" w:rsidRDefault="000F6F30" w:rsidP="00A11638">
      <w:pPr>
        <w:pStyle w:val="2"/>
        <w:spacing w:line="240" w:lineRule="auto"/>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lastRenderedPageBreak/>
        <w:t>Статья 10. Организация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10.1. Помещение для голосования подбирается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 совместно с администрацией Муниципального образования город Ирбит и по согласованию </w:t>
      </w:r>
      <w:proofErr w:type="spellStart"/>
      <w:r w:rsidRPr="000F6F30">
        <w:rPr>
          <w:rFonts w:ascii="Times New Roman" w:eastAsia="Times New Roman" w:hAnsi="Times New Roman" w:cs="Times New Roman"/>
          <w:bCs/>
          <w:kern w:val="28"/>
          <w:sz w:val="28"/>
          <w:szCs w:val="28"/>
          <w:lang w:eastAsia="ru-RU"/>
        </w:rPr>
        <w:t>ссобственником</w:t>
      </w:r>
      <w:proofErr w:type="spellEnd"/>
      <w:r w:rsidRPr="000F6F30">
        <w:rPr>
          <w:rFonts w:ascii="Times New Roman" w:eastAsia="Times New Roman" w:hAnsi="Times New Roman" w:cs="Times New Roman"/>
          <w:bCs/>
          <w:kern w:val="28"/>
          <w:sz w:val="28"/>
          <w:szCs w:val="28"/>
          <w:lang w:eastAsia="ru-RU"/>
        </w:rPr>
        <w:t xml:space="preserve"> безвозмездно предоставляется в распоряжение молодежной участковой избирательной комиссии.</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10.2. В помещении для голосования молодежная участковая избирательная комиссия оборудует информационный стенд, на котором размещает информацию обо всех кандидатах, внесенных в избирательный бюллетень, кабины для тайного голосования или иные специально оборудованные места, стационарные ящики для голосования.</w:t>
      </w:r>
    </w:p>
    <w:p w:rsidR="000F6F30" w:rsidRPr="000F6F30" w:rsidRDefault="000F6F30" w:rsidP="00D4600B">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10.3. Избирательные бюллетени изготавливаются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 и передаются по акту участковым молодежным избирательным комиссиям не </w:t>
      </w:r>
      <w:proofErr w:type="gramStart"/>
      <w:r w:rsidRPr="000F6F30">
        <w:rPr>
          <w:rFonts w:ascii="Times New Roman" w:eastAsia="Times New Roman" w:hAnsi="Times New Roman" w:cs="Times New Roman"/>
          <w:bCs/>
          <w:kern w:val="28"/>
          <w:sz w:val="28"/>
          <w:szCs w:val="28"/>
          <w:lang w:eastAsia="ru-RU"/>
        </w:rPr>
        <w:t>позднее</w:t>
      </w:r>
      <w:proofErr w:type="gramEnd"/>
      <w:r w:rsidRPr="000F6F30">
        <w:rPr>
          <w:rFonts w:ascii="Times New Roman" w:eastAsia="Times New Roman" w:hAnsi="Times New Roman" w:cs="Times New Roman"/>
          <w:bCs/>
          <w:kern w:val="28"/>
          <w:sz w:val="28"/>
          <w:szCs w:val="28"/>
          <w:lang w:eastAsia="ru-RU"/>
        </w:rPr>
        <w:t xml:space="preserve"> чем за один день до дня голосования.</w:t>
      </w:r>
    </w:p>
    <w:p w:rsidR="000F6F30" w:rsidRPr="000F6F30" w:rsidRDefault="000F6F30" w:rsidP="00A11638">
      <w:pPr>
        <w:pStyle w:val="2"/>
        <w:spacing w:line="240" w:lineRule="auto"/>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10.4. Бюллетень содержит следующие сведения о каждом из зарегистрированных кандидатов:</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фамилия, имя, отчество;</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год рождения;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место учебы, работы, род занятий;</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если кандидат сам выдвинул свою кандидатуру, указывается "самовыдвижение";</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если кандидат выдвинут собранием избирателей, указывается "выдвинут собранием избирателей" (возможно указание названия конкретного коллектива, выдвинувшего кандидата);</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если кандидат выдвинут политической партией, указывается наименование политической партии, выдвинувшей кандидата.</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Фамилии зарегистрированных кандидатов размещаются в бюллетене в алфавитном порядке.</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Справа от указанных сведений о каждом зарегистрированном кандидате помещается пустой квадрат.</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10.5. Молодежная участковая избирательная комиссия заверяет все полученные бюллетени путем проставления на лицевой стороне бюллетеня в верхнем правом углу подписи двух членов комиссии.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10.6. В случае выбытия зарегистрированного кандидата, фамилия, </w:t>
      </w:r>
      <w:proofErr w:type="spellStart"/>
      <w:r w:rsidRPr="000F6F30">
        <w:rPr>
          <w:rFonts w:ascii="Times New Roman" w:eastAsia="Times New Roman" w:hAnsi="Times New Roman" w:cs="Times New Roman"/>
          <w:bCs/>
          <w:kern w:val="28"/>
          <w:sz w:val="28"/>
          <w:szCs w:val="28"/>
          <w:lang w:eastAsia="ru-RU"/>
        </w:rPr>
        <w:t>имяи</w:t>
      </w:r>
      <w:proofErr w:type="spellEnd"/>
      <w:r w:rsidRPr="000F6F30">
        <w:rPr>
          <w:rFonts w:ascii="Times New Roman" w:eastAsia="Times New Roman" w:hAnsi="Times New Roman" w:cs="Times New Roman"/>
          <w:bCs/>
          <w:kern w:val="28"/>
          <w:sz w:val="28"/>
          <w:szCs w:val="28"/>
          <w:lang w:eastAsia="ru-RU"/>
        </w:rPr>
        <w:tab/>
        <w:t xml:space="preserve">отчество которого указаны в бюллетене, отмены или аннулирования </w:t>
      </w:r>
      <w:r w:rsidRPr="000F6F30">
        <w:rPr>
          <w:rFonts w:ascii="Times New Roman" w:eastAsia="Times New Roman" w:hAnsi="Times New Roman" w:cs="Times New Roman"/>
          <w:bCs/>
          <w:kern w:val="28"/>
          <w:sz w:val="28"/>
          <w:szCs w:val="28"/>
          <w:lang w:eastAsia="ru-RU"/>
        </w:rPr>
        <w:lastRenderedPageBreak/>
        <w:t>регистрации кандидата, после изготовления бюллетеней молодежные участковые избирательные комиссии вычеркивают в бюллетенях сведения о таком кандидате.</w:t>
      </w:r>
    </w:p>
    <w:p w:rsidR="000F6F30" w:rsidRPr="00A11638" w:rsidRDefault="000F6F30" w:rsidP="00A11638">
      <w:pPr>
        <w:pStyle w:val="2"/>
        <w:ind w:firstLine="720"/>
        <w:jc w:val="left"/>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 xml:space="preserve">Статья 11. Порядок </w:t>
      </w:r>
      <w:r w:rsidR="00A11638">
        <w:rPr>
          <w:rFonts w:ascii="Times New Roman" w:eastAsia="Times New Roman" w:hAnsi="Times New Roman" w:cs="Times New Roman"/>
          <w:b/>
          <w:bCs/>
          <w:kern w:val="28"/>
          <w:sz w:val="28"/>
          <w:szCs w:val="28"/>
          <w:lang w:eastAsia="ru-RU"/>
        </w:rPr>
        <w:t>го</w:t>
      </w:r>
      <w:r w:rsidRPr="00A11638">
        <w:rPr>
          <w:rFonts w:ascii="Times New Roman" w:eastAsia="Times New Roman" w:hAnsi="Times New Roman" w:cs="Times New Roman"/>
          <w:b/>
          <w:bCs/>
          <w:kern w:val="28"/>
          <w:sz w:val="28"/>
          <w:szCs w:val="28"/>
          <w:lang w:eastAsia="ru-RU"/>
        </w:rPr>
        <w:t>лосования</w:t>
      </w:r>
    </w:p>
    <w:p w:rsidR="000F6F30" w:rsidRPr="000F6F30" w:rsidRDefault="000F6F30" w:rsidP="00AD44CF">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11.1. Голосование на выборах проводится в рабочий ден</w:t>
      </w:r>
      <w:proofErr w:type="gramStart"/>
      <w:r w:rsidRPr="000F6F30">
        <w:rPr>
          <w:rFonts w:ascii="Times New Roman" w:eastAsia="Times New Roman" w:hAnsi="Times New Roman" w:cs="Times New Roman"/>
          <w:bCs/>
          <w:kern w:val="28"/>
          <w:sz w:val="28"/>
          <w:szCs w:val="28"/>
          <w:lang w:eastAsia="ru-RU"/>
        </w:rPr>
        <w:t>ь-</w:t>
      </w:r>
      <w:proofErr w:type="gramEnd"/>
      <w:r w:rsidRPr="000F6F30">
        <w:rPr>
          <w:rFonts w:ascii="Times New Roman" w:eastAsia="Times New Roman" w:hAnsi="Times New Roman" w:cs="Times New Roman"/>
          <w:bCs/>
          <w:kern w:val="28"/>
          <w:sz w:val="28"/>
          <w:szCs w:val="28"/>
          <w:lang w:eastAsia="ru-RU"/>
        </w:rPr>
        <w:t xml:space="preserve"> пятницу с</w:t>
      </w:r>
      <w:r w:rsidR="00AD44CF">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14:00 до 16:00 часов.</w:t>
      </w:r>
    </w:p>
    <w:p w:rsidR="000F6F30" w:rsidRPr="000F6F30" w:rsidRDefault="000F6F30" w:rsidP="00D4600B">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11.2. Избирательные бюллетени выдаются избирателям, включенным в список избирателей, при предъявлении паспорта. В случае отсутствия паспорта, но при включении избирателя в список избирателей, документом, заменяющим паспорт, может являться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11.3. Каждый избиратель голосует лично. Голосование за других лиц не допускается.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11.4. При получении бюллетеня избиратель расписывается в списке избирателей напротив своей фамилии. Член комиссии с правом решающего голоса, выдавший избирателю бюллетень, также расписывается в соответствующей графе списка избирателей.</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11.5. Голосование проводится путем нанесения избирателем в бюллетене любого знака в ква</w:t>
      </w:r>
      <w:r w:rsidR="00AD44CF">
        <w:rPr>
          <w:rFonts w:ascii="Times New Roman" w:eastAsia="Times New Roman" w:hAnsi="Times New Roman" w:cs="Times New Roman"/>
          <w:bCs/>
          <w:kern w:val="28"/>
          <w:sz w:val="28"/>
          <w:szCs w:val="28"/>
          <w:lang w:eastAsia="ru-RU"/>
        </w:rPr>
        <w:t>дратах, относящих</w:t>
      </w:r>
      <w:r w:rsidRPr="000F6F30">
        <w:rPr>
          <w:rFonts w:ascii="Times New Roman" w:eastAsia="Times New Roman" w:hAnsi="Times New Roman" w:cs="Times New Roman"/>
          <w:bCs/>
          <w:kern w:val="28"/>
          <w:sz w:val="28"/>
          <w:szCs w:val="28"/>
          <w:lang w:eastAsia="ru-RU"/>
        </w:rPr>
        <w:t>ся к кандида</w:t>
      </w:r>
      <w:r w:rsidR="001862E2">
        <w:rPr>
          <w:rFonts w:ascii="Times New Roman" w:eastAsia="Times New Roman" w:hAnsi="Times New Roman" w:cs="Times New Roman"/>
          <w:bCs/>
          <w:kern w:val="28"/>
          <w:sz w:val="28"/>
          <w:szCs w:val="28"/>
          <w:lang w:eastAsia="ru-RU"/>
        </w:rPr>
        <w:t>т</w:t>
      </w:r>
      <w:r w:rsidR="00AD44CF">
        <w:rPr>
          <w:rFonts w:ascii="Times New Roman" w:eastAsia="Times New Roman" w:hAnsi="Times New Roman" w:cs="Times New Roman"/>
          <w:bCs/>
          <w:kern w:val="28"/>
          <w:sz w:val="28"/>
          <w:szCs w:val="28"/>
          <w:lang w:eastAsia="ru-RU"/>
        </w:rPr>
        <w:t>у, в пользу которых</w:t>
      </w:r>
      <w:r w:rsidRPr="000F6F30">
        <w:rPr>
          <w:rFonts w:ascii="Times New Roman" w:eastAsia="Times New Roman" w:hAnsi="Times New Roman" w:cs="Times New Roman"/>
          <w:bCs/>
          <w:kern w:val="28"/>
          <w:sz w:val="28"/>
          <w:szCs w:val="28"/>
          <w:lang w:eastAsia="ru-RU"/>
        </w:rPr>
        <w:t xml:space="preserve"> сделан выбор.</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11.6. Бюллетень заполняется избирателем в специально оборудованной кабине, ином специально оборудованном месте.</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11.7. Заполненные бюллетени опускаются в стационарный ящик для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11.9. В случае если избиратель считает, что при заполнении бюллетеня допустил ошибку, он вправе обратиться к члену молодежной участковой избирательной комиссии с просьбой выдать ему новый бюллетень взамен испорченного. Член молодежной участковой избирательной комиссии выдает избирателю новый избирательный бюллетень, делая при этом соответствующую отметку в списке избирателей напротив фамилии избирателя. На обратной стороне испорченного бюллетеня член комиссии делает запись «Испорчен избирателем», заверяет ее своей подписью, которая заверяется подписью секретаря комиссии, после чего испорченный бюллетень погашается.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lastRenderedPageBreak/>
        <w:t>11.10. В 16.00 избирательные участки закрываются, и молодежные участковые избирательные комиссии приступают к подсчету голосов.</w:t>
      </w:r>
    </w:p>
    <w:p w:rsidR="00D4600B"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Статья 12. Подсчет голосов. Определение результатов голосования</w:t>
      </w:r>
      <w:r w:rsidR="00D4600B">
        <w:rPr>
          <w:rFonts w:ascii="Times New Roman" w:eastAsia="Times New Roman" w:hAnsi="Times New Roman" w:cs="Times New Roman"/>
          <w:bCs/>
          <w:kern w:val="28"/>
          <w:sz w:val="28"/>
          <w:szCs w:val="28"/>
          <w:lang w:eastAsia="ru-RU"/>
        </w:rPr>
        <w:t>.</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   Подсчет   голосов   избирателей   осуществляется   членами молодежной  участковой  избирательной  комиссии  с  правом  решающего голоса открыто и гласно с оглашением и соответствующим оформлением в протоколе   об   итогах   голосования   последовательно   всех   результатов</w:t>
      </w:r>
      <w:r w:rsidR="00B561EF">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выполняемых действий по подсчету бюллетеней и голосов избирателей.</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12.2. Подсчет голосов избирателей начинается сразу после окончания времени голосования и проводится без перерыва до установления результатов голосования, о которых должны быть извещены все члены молодежной участковой избирательной комиссии, а также наблюдатели.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12.3. </w:t>
      </w:r>
      <w:proofErr w:type="gramStart"/>
      <w:r w:rsidRPr="000F6F30">
        <w:rPr>
          <w:rFonts w:ascii="Times New Roman" w:eastAsia="Times New Roman" w:hAnsi="Times New Roman" w:cs="Times New Roman"/>
          <w:bCs/>
          <w:kern w:val="28"/>
          <w:sz w:val="28"/>
          <w:szCs w:val="28"/>
          <w:lang w:eastAsia="ru-RU"/>
        </w:rPr>
        <w:t>После окончания времени голосования члены молодежной участковой избирательной комиссии с правом решающего голоса в присутствии членов молодежной участковой избирательной комиссии с правом совещательного голоса, наблюдателей, зарегистрированных кандидатов или их доверенных лиц, пред</w:t>
      </w:r>
      <w:r w:rsidR="001862E2">
        <w:rPr>
          <w:rFonts w:ascii="Times New Roman" w:eastAsia="Times New Roman" w:hAnsi="Times New Roman" w:cs="Times New Roman"/>
          <w:bCs/>
          <w:kern w:val="28"/>
          <w:sz w:val="28"/>
          <w:szCs w:val="28"/>
          <w:lang w:eastAsia="ru-RU"/>
        </w:rPr>
        <w:t>ставителей вышестоящей комиссии,</w:t>
      </w:r>
      <w:r w:rsidR="00B561EF">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 xml:space="preserve">средств </w:t>
      </w:r>
      <w:r w:rsidR="00D4600B">
        <w:rPr>
          <w:rFonts w:ascii="Times New Roman" w:eastAsia="Times New Roman" w:hAnsi="Times New Roman" w:cs="Times New Roman"/>
          <w:bCs/>
          <w:kern w:val="28"/>
          <w:sz w:val="28"/>
          <w:szCs w:val="28"/>
          <w:lang w:eastAsia="ru-RU"/>
        </w:rPr>
        <w:t>ма</w:t>
      </w:r>
      <w:r w:rsidRPr="000F6F30">
        <w:rPr>
          <w:rFonts w:ascii="Times New Roman" w:eastAsia="Times New Roman" w:hAnsi="Times New Roman" w:cs="Times New Roman"/>
          <w:bCs/>
          <w:kern w:val="28"/>
          <w:sz w:val="28"/>
          <w:szCs w:val="28"/>
          <w:lang w:eastAsia="ru-RU"/>
        </w:rPr>
        <w:t>ссовой информации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при</w:t>
      </w:r>
      <w:proofErr w:type="gramEnd"/>
      <w:r w:rsidRPr="000F6F30">
        <w:rPr>
          <w:rFonts w:ascii="Times New Roman" w:eastAsia="Times New Roman" w:hAnsi="Times New Roman" w:cs="Times New Roman"/>
          <w:bCs/>
          <w:kern w:val="28"/>
          <w:sz w:val="28"/>
          <w:szCs w:val="28"/>
          <w:lang w:eastAsia="ru-RU"/>
        </w:rPr>
        <w:t xml:space="preserve"> </w:t>
      </w:r>
      <w:proofErr w:type="gramStart"/>
      <w:r w:rsidRPr="000F6F30">
        <w:rPr>
          <w:rFonts w:ascii="Times New Roman" w:eastAsia="Times New Roman" w:hAnsi="Times New Roman" w:cs="Times New Roman"/>
          <w:bCs/>
          <w:kern w:val="28"/>
          <w:sz w:val="28"/>
          <w:szCs w:val="28"/>
          <w:lang w:eastAsia="ru-RU"/>
        </w:rPr>
        <w:t>проведении</w:t>
      </w:r>
      <w:proofErr w:type="gramEnd"/>
      <w:r w:rsidRPr="000F6F30">
        <w:rPr>
          <w:rFonts w:ascii="Times New Roman" w:eastAsia="Times New Roman" w:hAnsi="Times New Roman" w:cs="Times New Roman"/>
          <w:bCs/>
          <w:kern w:val="28"/>
          <w:sz w:val="28"/>
          <w:szCs w:val="28"/>
          <w:lang w:eastAsia="ru-RU"/>
        </w:rPr>
        <w:t xml:space="preserve"> голосования, в протокол об итогах голосования. </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12.4. Председатель (заместитель председателя) или секретарь молодежной участковой избирательной комиссии оглашает и вносит в протокол о результатах голосования число бюллетеней, полученных молодежной участковой избирательной комиссией.</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12.5. Перед непосредственным подсчетом голосов избирателей члены молодежной участковой избирательной комиссии с правом решающего голоса проводят подсчет избирателей по списку, определяя: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общее число избирателей, внесенных в список на момент окончания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число избирателей, принявших участие в голосовании.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Данные вносятся в соответствующие строки протокола об итогах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12.6. Дальнейшая работа со списком избирателей не может проводиться до проверки контрольных соотношений данных, внесенных в </w:t>
      </w:r>
      <w:r w:rsidRPr="000F6F30">
        <w:rPr>
          <w:rFonts w:ascii="Times New Roman" w:eastAsia="Times New Roman" w:hAnsi="Times New Roman" w:cs="Times New Roman"/>
          <w:bCs/>
          <w:kern w:val="28"/>
          <w:sz w:val="28"/>
          <w:szCs w:val="28"/>
          <w:lang w:eastAsia="ru-RU"/>
        </w:rPr>
        <w:lastRenderedPageBreak/>
        <w:t>протокол об итогах голосования в соответствии с пунктом 12.16 настоящей статьи. Список избирателей на это время передается секретарю молодежной участковой избирательной комиссии для хранения документа в специально приспособленном для хранения документов месте.</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12.7. Непосредственный подсчет голосов избирателей производится по находящимся в ящиках для голосования бюллетеням членами молодежной участковой избирательной комиссии с правом решающего голоса.</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12.8. При непосредственном подсчете голосов избирателей вправе присутствовать наблюдатели, иные лица, указанные в пункте 12.3 настоящей статьи.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12.9.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Лицам, присутствующим при непосредственном подсчете голосов, должен быть обеспечен полный обзор действий членов комиссии.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12.10. Ящики для голосования вскрываются после проверки целостности пломб на них.</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12.11. Члены молодежной участковой избирательной комиссии сортируют избирательные бюллетени, извлеченные из ящиков для голосования, по голосам, поданным за каждого из кандидатов, одновременно отделяют бюллетени не установленной формы и недействительные бюллетени. При сортировке бюллетеней члены молодежной участковой избирательной комиссии с правом решающего голоса оглашают содержащиеся в каждом из них отметки избирателей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12.12.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или в которых более одной отметки в указанных квадратах, а также бюллетени, не заверенные подписями членов молодежной участковой избирательной комиссии. В случае возникновения сомнений в определении волеизъявления избирателя этот бюллетень откладывается в отдельную </w:t>
      </w:r>
      <w:r w:rsidRPr="000F6F30">
        <w:rPr>
          <w:rFonts w:ascii="Times New Roman" w:eastAsia="Times New Roman" w:hAnsi="Times New Roman" w:cs="Times New Roman"/>
          <w:bCs/>
          <w:kern w:val="28"/>
          <w:sz w:val="28"/>
          <w:szCs w:val="28"/>
          <w:lang w:eastAsia="ru-RU"/>
        </w:rPr>
        <w:lastRenderedPageBreak/>
        <w:t>пачку. По окончании сортировки молодежная участковая избирательная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молодежной участковой избирательной комиссии с правом решающего голоса.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заносится в протокол об итогах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12.13. После этого производится подсчет рассортированных действительных бюллетеней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вносятся в протокол об итогах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12.14. Члены молодежной участковой избирательной комиссии с правом решающего голоса путем суммирования определяют число действительных </w:t>
      </w:r>
      <w:r w:rsidR="000367F8">
        <w:rPr>
          <w:rFonts w:ascii="Times New Roman" w:eastAsia="Times New Roman" w:hAnsi="Times New Roman" w:cs="Times New Roman"/>
          <w:bCs/>
          <w:kern w:val="28"/>
          <w:sz w:val="28"/>
          <w:szCs w:val="28"/>
          <w:lang w:eastAsia="ru-RU"/>
        </w:rPr>
        <w:t>бюллетеней</w:t>
      </w:r>
      <w:r w:rsidRPr="000F6F30">
        <w:rPr>
          <w:rFonts w:ascii="Times New Roman" w:eastAsia="Times New Roman" w:hAnsi="Times New Roman" w:cs="Times New Roman"/>
          <w:bCs/>
          <w:kern w:val="28"/>
          <w:sz w:val="28"/>
          <w:szCs w:val="28"/>
          <w:lang w:eastAsia="ru-RU"/>
        </w:rPr>
        <w:t>, содержащихся в стационарных ящиках для голосования. Результаты вносят в соответствующие строки протокола об итогах голосования.</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12.15. После этого с рассортированными бюллетенями под контролем членов участковой молодежной избирательной комиссии с правом решающего голоса вправе визуально ознакомиться наблюдатели.</w:t>
      </w:r>
    </w:p>
    <w:p w:rsidR="000F6F30" w:rsidRPr="000F6F30" w:rsidRDefault="000F6F30" w:rsidP="0007170E">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12.16. После ознакомления членов молодежной участковой избирательной комиссии с правом совещательного голоса,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молодежная участковая избирательная комиссия принимает решение о дополнительном подсчете по всем или отдельным строкам протокола, в том числе о дополнительном подсчете бюллетеней. Если в результате дополнительного подсчета контрольные соотношения не выполняются вновь, молодежная участковая избирательная комиссия составляет соответствующий акт. Если в результате дополнительного подсчета необходимо внести изменения в протокол о результатах голосования, заполняется новый бланк протокола.</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lastRenderedPageBreak/>
        <w:t>12.17. После завершения подсчета голосов</w:t>
      </w:r>
      <w:r w:rsidR="00A11638">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 xml:space="preserve"> рассортированные бюллетени упаковываются в отдельные пачки. Сложенные таким образом</w:t>
      </w:r>
      <w:r w:rsidR="001862E2">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 xml:space="preserve">бюллетени упаковываются в мешки или коробки, на которых указываются номер избирательного участка, число бюллетеней. Мешки или коробки опечатываются и могут быть вскрыты только по решению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комиссии. На указанных мешках или коробках вправе поставить свои подписи члены молодежной участковой избирательной комиссии с правом решающего голоса, а также с правом совещательного голоса и наблюдатели.</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12.18. Молодежная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протоколу молодежной участковой избирательной комиссии об итогах голосования.</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12.19. </w:t>
      </w:r>
      <w:proofErr w:type="gramStart"/>
      <w:r w:rsidRPr="000F6F30">
        <w:rPr>
          <w:rFonts w:ascii="Times New Roman" w:eastAsia="Times New Roman" w:hAnsi="Times New Roman" w:cs="Times New Roman"/>
          <w:bCs/>
          <w:kern w:val="28"/>
          <w:sz w:val="28"/>
          <w:szCs w:val="28"/>
          <w:lang w:eastAsia="ru-RU"/>
        </w:rPr>
        <w:t>После проведения всех необходимых действий и подсчетов молодежная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молодежной участковой избирательной комиссии об итогах голосования, и выдаются копии протокола лицам, указанным в пункте 12.3 настоящей статьи.</w:t>
      </w:r>
      <w:proofErr w:type="gramEnd"/>
      <w:r w:rsidRPr="000F6F30">
        <w:rPr>
          <w:rFonts w:ascii="Times New Roman" w:eastAsia="Times New Roman" w:hAnsi="Times New Roman" w:cs="Times New Roman"/>
          <w:bCs/>
          <w:kern w:val="28"/>
          <w:sz w:val="28"/>
          <w:szCs w:val="28"/>
          <w:lang w:eastAsia="ru-RU"/>
        </w:rPr>
        <w:t xml:space="preserve"> Протокол об итогах голосования заполняется в 2 экземплярах и подписывается всеми присутствующими членами молодежной участковой избирательной комиссии с правом решающего голоса, в нем проставляются дата и время (час с минутами) его подписания. Не допускаются заполнение протокола карандашом и внесение в него каких-либо изменений. Подписание протокола с нарушением указанного порядка является основанием для признания протокола недействительным и проведения повторного подсчета голосов.</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12.20. Если во время заполнения протокола об итогах голосования некоторые члены молодежной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молодежной участковой избирательной комиссии с правом решающего голоса</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12.21. По требованию члена молодежной участковой избирательной комиссии, наблюдателя, иных лиц, указанных в пункте 12.3 настоящей </w:t>
      </w:r>
      <w:r w:rsidRPr="000F6F30">
        <w:rPr>
          <w:rFonts w:ascii="Times New Roman" w:eastAsia="Times New Roman" w:hAnsi="Times New Roman" w:cs="Times New Roman"/>
          <w:bCs/>
          <w:kern w:val="28"/>
          <w:sz w:val="28"/>
          <w:szCs w:val="28"/>
          <w:lang w:eastAsia="ru-RU"/>
        </w:rPr>
        <w:lastRenderedPageBreak/>
        <w:t>статьи,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12.22. После подписания протокола об итогах голосования протокол, избирательные бюллетени и все документы молодежной участковой избирательной комиссии направляются в </w:t>
      </w:r>
      <w:proofErr w:type="spellStart"/>
      <w:r w:rsidRPr="000F6F30">
        <w:rPr>
          <w:rFonts w:ascii="Times New Roman" w:eastAsia="Times New Roman" w:hAnsi="Times New Roman" w:cs="Times New Roman"/>
          <w:bCs/>
          <w:kern w:val="28"/>
          <w:sz w:val="28"/>
          <w:szCs w:val="28"/>
          <w:lang w:eastAsia="ru-RU"/>
        </w:rPr>
        <w:t>Ирбитскую</w:t>
      </w:r>
      <w:proofErr w:type="spellEnd"/>
      <w:r w:rsidRPr="000F6F30">
        <w:rPr>
          <w:rFonts w:ascii="Times New Roman" w:eastAsia="Times New Roman" w:hAnsi="Times New Roman" w:cs="Times New Roman"/>
          <w:bCs/>
          <w:kern w:val="28"/>
          <w:sz w:val="28"/>
          <w:szCs w:val="28"/>
          <w:lang w:eastAsia="ru-RU"/>
        </w:rPr>
        <w:t xml:space="preserve"> городскую молодежную избирательную комиссию. </w:t>
      </w:r>
    </w:p>
    <w:p w:rsidR="000F6F30" w:rsidRPr="00A11638" w:rsidRDefault="000F6F30" w:rsidP="00A11638">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13. Протокол молодежной участковой избирательной комиссии об итогах голосования</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13.1. Молодежная участковая избирательная комиссия составляет протокол об итогах голосования на соответствующем избирательном участке. Форма протокола разрабатывается и утверждается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комиссией.</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13.2. Протокол об итогах голосования должен содержать:</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номер экземпляра;</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название выборов, дату голосования;</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слово "Протокол";</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адрес помещения для голосования с указанием номера избирательного участка;</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строки протокола в следующей последовательности:</w:t>
      </w:r>
    </w:p>
    <w:p w:rsidR="000F6F30" w:rsidRPr="000F6F30" w:rsidRDefault="000F6F30" w:rsidP="00D4600B">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1: число избирателей, включенных в список избирателей на момент окончания голосования;</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2: число бюллетеней, полученных участковой молодежной избирательной комиссией;</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3: число бюллетеней, выданных избирателям в помещении для голосования в день голосования;</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4: число погашенных неиспользованных и испорченных избирателями при голосовании бюллетеней;</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5: число бюллетеней, содержащихся в стационарных ящиках для голосования;</w:t>
      </w:r>
    </w:p>
    <w:p w:rsidR="000F6F30" w:rsidRPr="000F6F30" w:rsidRDefault="001862E2"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строка </w:t>
      </w:r>
      <w:r w:rsidR="000F6F30" w:rsidRPr="000F6F30">
        <w:rPr>
          <w:rFonts w:ascii="Times New Roman" w:eastAsia="Times New Roman" w:hAnsi="Times New Roman" w:cs="Times New Roman"/>
          <w:bCs/>
          <w:kern w:val="28"/>
          <w:sz w:val="28"/>
          <w:szCs w:val="28"/>
          <w:lang w:eastAsia="ru-RU"/>
        </w:rPr>
        <w:t>6:</w:t>
      </w:r>
      <w:r>
        <w:rPr>
          <w:rFonts w:ascii="Times New Roman" w:eastAsia="Times New Roman" w:hAnsi="Times New Roman" w:cs="Times New Roman"/>
          <w:bCs/>
          <w:kern w:val="28"/>
          <w:sz w:val="28"/>
          <w:szCs w:val="28"/>
          <w:lang w:eastAsia="ru-RU"/>
        </w:rPr>
        <w:t xml:space="preserve"> </w:t>
      </w:r>
      <w:r w:rsidR="000F6F30" w:rsidRPr="000F6F30">
        <w:rPr>
          <w:rFonts w:ascii="Times New Roman" w:eastAsia="Times New Roman" w:hAnsi="Times New Roman" w:cs="Times New Roman"/>
          <w:bCs/>
          <w:kern w:val="28"/>
          <w:sz w:val="28"/>
          <w:szCs w:val="28"/>
          <w:lang w:eastAsia="ru-RU"/>
        </w:rPr>
        <w:t>число недействительных бюллетеней;</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строка 7: число действительных бюллетеней;</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lastRenderedPageBreak/>
        <w:t>строка 8 и последующие строки: число голосов избирателей, поданных по каждому из кандидатов, содержащихся во всех избирательных бюллетенях.</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фамилии и инициалы председателя, заместителя председателя, секретаря и других членов молодежной участковой избирательной комиссии</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с</w:t>
      </w:r>
      <w:r w:rsidRPr="000F6F30">
        <w:rPr>
          <w:rFonts w:ascii="Times New Roman" w:eastAsia="Times New Roman" w:hAnsi="Times New Roman" w:cs="Times New Roman"/>
          <w:bCs/>
          <w:kern w:val="28"/>
          <w:sz w:val="28"/>
          <w:szCs w:val="28"/>
          <w:lang w:eastAsia="ru-RU"/>
        </w:rPr>
        <w:tab/>
        <w:t>правом решающего голоса и их подписи;</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ab/>
        <w:t>дату и время подписания протокола.</w:t>
      </w:r>
    </w:p>
    <w:p w:rsidR="000F6F30" w:rsidRPr="00A11638" w:rsidRDefault="000F6F30" w:rsidP="00A11638">
      <w:pPr>
        <w:pStyle w:val="2"/>
        <w:ind w:firstLine="720"/>
        <w:rPr>
          <w:rFonts w:ascii="Times New Roman" w:eastAsia="Times New Roman" w:hAnsi="Times New Roman" w:cs="Times New Roman"/>
          <w:b/>
          <w:bCs/>
          <w:kern w:val="28"/>
          <w:sz w:val="28"/>
          <w:szCs w:val="28"/>
          <w:lang w:eastAsia="ru-RU"/>
        </w:rPr>
      </w:pPr>
      <w:r w:rsidRPr="00A11638">
        <w:rPr>
          <w:rFonts w:ascii="Times New Roman" w:eastAsia="Times New Roman" w:hAnsi="Times New Roman" w:cs="Times New Roman"/>
          <w:b/>
          <w:bCs/>
          <w:kern w:val="28"/>
          <w:sz w:val="28"/>
          <w:szCs w:val="28"/>
          <w:lang w:eastAsia="ru-RU"/>
        </w:rPr>
        <w:t>Статья 14. Подведение итогов выборов и установление общих результатов выборов Совета</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14.1. На основании итоговых протоколов молодежных участковых избирательных комиссий Ирбитская городская молодежная избирательная комиссия</w:t>
      </w:r>
      <w:r w:rsidR="00FA3846">
        <w:rPr>
          <w:rFonts w:ascii="Times New Roman" w:eastAsia="Times New Roman" w:hAnsi="Times New Roman" w:cs="Times New Roman"/>
          <w:bCs/>
          <w:kern w:val="28"/>
          <w:sz w:val="28"/>
          <w:szCs w:val="28"/>
          <w:lang w:eastAsia="ru-RU"/>
        </w:rPr>
        <w:t xml:space="preserve"> подводит итоги голосования по едино</w:t>
      </w:r>
      <w:r w:rsidRPr="000F6F30">
        <w:rPr>
          <w:rFonts w:ascii="Times New Roman" w:eastAsia="Times New Roman" w:hAnsi="Times New Roman" w:cs="Times New Roman"/>
          <w:bCs/>
          <w:kern w:val="28"/>
          <w:sz w:val="28"/>
          <w:szCs w:val="28"/>
          <w:lang w:eastAsia="ru-RU"/>
        </w:rPr>
        <w:t xml:space="preserve">му </w:t>
      </w:r>
      <w:r w:rsidR="00FA3846">
        <w:rPr>
          <w:rFonts w:ascii="Times New Roman" w:eastAsia="Times New Roman" w:hAnsi="Times New Roman" w:cs="Times New Roman"/>
          <w:bCs/>
          <w:kern w:val="28"/>
          <w:sz w:val="28"/>
          <w:szCs w:val="28"/>
          <w:lang w:eastAsia="ru-RU"/>
        </w:rPr>
        <w:t>избирательн</w:t>
      </w:r>
      <w:r w:rsidRPr="000F6F30">
        <w:rPr>
          <w:rFonts w:ascii="Times New Roman" w:eastAsia="Times New Roman" w:hAnsi="Times New Roman" w:cs="Times New Roman"/>
          <w:bCs/>
          <w:kern w:val="28"/>
          <w:sz w:val="28"/>
          <w:szCs w:val="28"/>
          <w:lang w:eastAsia="ru-RU"/>
        </w:rPr>
        <w:t>ому округу и определяет результаты выборов.</w:t>
      </w:r>
    </w:p>
    <w:p w:rsidR="000F6F30" w:rsidRPr="000F6F30" w:rsidRDefault="000F6F30" w:rsidP="00A11638">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14.2. </w:t>
      </w:r>
      <w:proofErr w:type="gramStart"/>
      <w:r w:rsidRPr="000F6F30">
        <w:rPr>
          <w:rFonts w:ascii="Times New Roman" w:eastAsia="Times New Roman" w:hAnsi="Times New Roman" w:cs="Times New Roman"/>
          <w:bCs/>
          <w:kern w:val="28"/>
          <w:sz w:val="28"/>
          <w:szCs w:val="28"/>
          <w:lang w:eastAsia="ru-RU"/>
        </w:rPr>
        <w:t>Избранным</w:t>
      </w:r>
      <w:r w:rsidR="00FA3846">
        <w:rPr>
          <w:rFonts w:ascii="Times New Roman" w:eastAsia="Times New Roman" w:hAnsi="Times New Roman" w:cs="Times New Roman"/>
          <w:bCs/>
          <w:kern w:val="28"/>
          <w:sz w:val="28"/>
          <w:szCs w:val="28"/>
          <w:lang w:eastAsia="ru-RU"/>
        </w:rPr>
        <w:t>и</w:t>
      </w:r>
      <w:r w:rsidRPr="000F6F30">
        <w:rPr>
          <w:rFonts w:ascii="Times New Roman" w:eastAsia="Times New Roman" w:hAnsi="Times New Roman" w:cs="Times New Roman"/>
          <w:bCs/>
          <w:kern w:val="28"/>
          <w:sz w:val="28"/>
          <w:szCs w:val="28"/>
          <w:lang w:eastAsia="ru-RU"/>
        </w:rPr>
        <w:t xml:space="preserve"> член</w:t>
      </w:r>
      <w:r w:rsidR="00FA3846">
        <w:rPr>
          <w:rFonts w:ascii="Times New Roman" w:eastAsia="Times New Roman" w:hAnsi="Times New Roman" w:cs="Times New Roman"/>
          <w:bCs/>
          <w:kern w:val="28"/>
          <w:sz w:val="28"/>
          <w:szCs w:val="28"/>
          <w:lang w:eastAsia="ru-RU"/>
        </w:rPr>
        <w:t>а</w:t>
      </w:r>
      <w:r w:rsidRPr="000F6F30">
        <w:rPr>
          <w:rFonts w:ascii="Times New Roman" w:eastAsia="Times New Roman" w:hAnsi="Times New Roman" w:cs="Times New Roman"/>
          <w:bCs/>
          <w:kern w:val="28"/>
          <w:sz w:val="28"/>
          <w:szCs w:val="28"/>
          <w:lang w:eastAsia="ru-RU"/>
        </w:rPr>
        <w:t>м</w:t>
      </w:r>
      <w:r w:rsidR="00FA3846">
        <w:rPr>
          <w:rFonts w:ascii="Times New Roman" w:eastAsia="Times New Roman" w:hAnsi="Times New Roman" w:cs="Times New Roman"/>
          <w:bCs/>
          <w:kern w:val="28"/>
          <w:sz w:val="28"/>
          <w:szCs w:val="28"/>
          <w:lang w:eastAsia="ru-RU"/>
        </w:rPr>
        <w:t>и</w:t>
      </w:r>
      <w:r w:rsidRPr="000F6F30">
        <w:rPr>
          <w:rFonts w:ascii="Times New Roman" w:eastAsia="Times New Roman" w:hAnsi="Times New Roman" w:cs="Times New Roman"/>
          <w:bCs/>
          <w:kern w:val="28"/>
          <w:sz w:val="28"/>
          <w:szCs w:val="28"/>
          <w:lang w:eastAsia="ru-RU"/>
        </w:rPr>
        <w:t xml:space="preserve"> Совета счита</w:t>
      </w:r>
      <w:r w:rsidR="00FA3846">
        <w:rPr>
          <w:rFonts w:ascii="Times New Roman" w:eastAsia="Times New Roman" w:hAnsi="Times New Roman" w:cs="Times New Roman"/>
          <w:bCs/>
          <w:kern w:val="28"/>
          <w:sz w:val="28"/>
          <w:szCs w:val="28"/>
          <w:lang w:eastAsia="ru-RU"/>
        </w:rPr>
        <w:t>ю</w:t>
      </w:r>
      <w:r w:rsidRPr="000F6F30">
        <w:rPr>
          <w:rFonts w:ascii="Times New Roman" w:eastAsia="Times New Roman" w:hAnsi="Times New Roman" w:cs="Times New Roman"/>
          <w:bCs/>
          <w:kern w:val="28"/>
          <w:sz w:val="28"/>
          <w:szCs w:val="28"/>
          <w:lang w:eastAsia="ru-RU"/>
        </w:rPr>
        <w:t xml:space="preserve">тся </w:t>
      </w:r>
      <w:r w:rsidR="00FA3846">
        <w:rPr>
          <w:rFonts w:ascii="Times New Roman" w:eastAsia="Times New Roman" w:hAnsi="Times New Roman" w:cs="Times New Roman"/>
          <w:bCs/>
          <w:kern w:val="28"/>
          <w:sz w:val="28"/>
          <w:szCs w:val="28"/>
          <w:lang w:eastAsia="ru-RU"/>
        </w:rPr>
        <w:t xml:space="preserve">10 </w:t>
      </w:r>
      <w:r w:rsidRPr="000F6F30">
        <w:rPr>
          <w:rFonts w:ascii="Times New Roman" w:eastAsia="Times New Roman" w:hAnsi="Times New Roman" w:cs="Times New Roman"/>
          <w:bCs/>
          <w:kern w:val="28"/>
          <w:sz w:val="28"/>
          <w:szCs w:val="28"/>
          <w:lang w:eastAsia="ru-RU"/>
        </w:rPr>
        <w:t>кандидат</w:t>
      </w:r>
      <w:r w:rsidR="00FA3846">
        <w:rPr>
          <w:rFonts w:ascii="Times New Roman" w:eastAsia="Times New Roman" w:hAnsi="Times New Roman" w:cs="Times New Roman"/>
          <w:bCs/>
          <w:kern w:val="28"/>
          <w:sz w:val="28"/>
          <w:szCs w:val="28"/>
          <w:lang w:eastAsia="ru-RU"/>
        </w:rPr>
        <w:t>ов</w:t>
      </w:r>
      <w:r w:rsidRPr="000F6F30">
        <w:rPr>
          <w:rFonts w:ascii="Times New Roman" w:eastAsia="Times New Roman" w:hAnsi="Times New Roman" w:cs="Times New Roman"/>
          <w:bCs/>
          <w:kern w:val="28"/>
          <w:sz w:val="28"/>
          <w:szCs w:val="28"/>
          <w:lang w:eastAsia="ru-RU"/>
        </w:rPr>
        <w:t>, набравши</w:t>
      </w:r>
      <w:r w:rsidR="00FA3846">
        <w:rPr>
          <w:rFonts w:ascii="Times New Roman" w:eastAsia="Times New Roman" w:hAnsi="Times New Roman" w:cs="Times New Roman"/>
          <w:bCs/>
          <w:kern w:val="28"/>
          <w:sz w:val="28"/>
          <w:szCs w:val="28"/>
          <w:lang w:eastAsia="ru-RU"/>
        </w:rPr>
        <w:t>е</w:t>
      </w:r>
      <w:r w:rsidRPr="000F6F30">
        <w:rPr>
          <w:rFonts w:ascii="Times New Roman" w:eastAsia="Times New Roman" w:hAnsi="Times New Roman" w:cs="Times New Roman"/>
          <w:bCs/>
          <w:kern w:val="28"/>
          <w:sz w:val="28"/>
          <w:szCs w:val="28"/>
          <w:lang w:eastAsia="ru-RU"/>
        </w:rPr>
        <w:t xml:space="preserve"> простое большинство голосов по отношению к другим кандидатам от числа избирателей, принявших участие в голосовании.</w:t>
      </w:r>
      <w:proofErr w:type="gramEnd"/>
    </w:p>
    <w:p w:rsidR="000F6F30" w:rsidRPr="000F6F30" w:rsidRDefault="000F6F30" w:rsidP="00B8497A">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14.3. Если два и более кандидатов набрали равное количество голосов, избранным признается кандидат, </w:t>
      </w:r>
      <w:proofErr w:type="gramStart"/>
      <w:r w:rsidRPr="000F6F30">
        <w:rPr>
          <w:rFonts w:ascii="Times New Roman" w:eastAsia="Times New Roman" w:hAnsi="Times New Roman" w:cs="Times New Roman"/>
          <w:bCs/>
          <w:kern w:val="28"/>
          <w:sz w:val="28"/>
          <w:szCs w:val="28"/>
          <w:lang w:eastAsia="ru-RU"/>
        </w:rPr>
        <w:t>документы</w:t>
      </w:r>
      <w:proofErr w:type="gramEnd"/>
      <w:r w:rsidRPr="000F6F30">
        <w:rPr>
          <w:rFonts w:ascii="Times New Roman" w:eastAsia="Times New Roman" w:hAnsi="Times New Roman" w:cs="Times New Roman"/>
          <w:bCs/>
          <w:kern w:val="28"/>
          <w:sz w:val="28"/>
          <w:szCs w:val="28"/>
          <w:lang w:eastAsia="ru-RU"/>
        </w:rPr>
        <w:t xml:space="preserve"> для регистрации которого представлены ранее документов других кандидатов.</w:t>
      </w:r>
    </w:p>
    <w:p w:rsidR="007C15A6" w:rsidRDefault="00B8497A"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14.4</w:t>
      </w:r>
      <w:r w:rsidR="000F6F30" w:rsidRPr="000F6F30">
        <w:rPr>
          <w:rFonts w:ascii="Times New Roman" w:eastAsia="Times New Roman" w:hAnsi="Times New Roman" w:cs="Times New Roman"/>
          <w:bCs/>
          <w:kern w:val="28"/>
          <w:sz w:val="28"/>
          <w:szCs w:val="28"/>
          <w:lang w:eastAsia="ru-RU"/>
        </w:rPr>
        <w:t xml:space="preserve">. Результаты выборов должны быть опубликованы на сайте </w:t>
      </w:r>
      <w:proofErr w:type="spellStart"/>
      <w:r w:rsidR="000F6F30" w:rsidRPr="000F6F30">
        <w:rPr>
          <w:rFonts w:ascii="Times New Roman" w:eastAsia="Times New Roman" w:hAnsi="Times New Roman" w:cs="Times New Roman"/>
          <w:bCs/>
          <w:kern w:val="28"/>
          <w:sz w:val="28"/>
          <w:szCs w:val="28"/>
          <w:lang w:eastAsia="ru-RU"/>
        </w:rPr>
        <w:t>Ирбитской</w:t>
      </w:r>
      <w:proofErr w:type="spellEnd"/>
      <w:r w:rsidR="000F6F30" w:rsidRPr="000F6F30">
        <w:rPr>
          <w:rFonts w:ascii="Times New Roman" w:eastAsia="Times New Roman" w:hAnsi="Times New Roman" w:cs="Times New Roman"/>
          <w:bCs/>
          <w:kern w:val="28"/>
          <w:sz w:val="28"/>
          <w:szCs w:val="28"/>
          <w:lang w:eastAsia="ru-RU"/>
        </w:rPr>
        <w:t xml:space="preserve"> городской молодежной избирательной комиссии или средствах массовой информации не позднее, чем через семь дней после установления результатов выборов.</w:t>
      </w:r>
    </w:p>
    <w:p w:rsidR="000A3617" w:rsidRDefault="000A3617"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14.5. Все, не избранные,  включаются в резерв </w:t>
      </w:r>
      <w:proofErr w:type="spellStart"/>
      <w:r>
        <w:rPr>
          <w:rFonts w:ascii="Times New Roman" w:eastAsia="Times New Roman" w:hAnsi="Times New Roman" w:cs="Times New Roman"/>
          <w:bCs/>
          <w:kern w:val="28"/>
          <w:sz w:val="28"/>
          <w:szCs w:val="28"/>
          <w:lang w:eastAsia="ru-RU"/>
        </w:rPr>
        <w:t>Ирбитского</w:t>
      </w:r>
      <w:proofErr w:type="spellEnd"/>
      <w:r>
        <w:rPr>
          <w:rFonts w:ascii="Times New Roman" w:eastAsia="Times New Roman" w:hAnsi="Times New Roman" w:cs="Times New Roman"/>
          <w:bCs/>
          <w:kern w:val="28"/>
          <w:sz w:val="28"/>
          <w:szCs w:val="28"/>
          <w:lang w:eastAsia="ru-RU"/>
        </w:rPr>
        <w:t xml:space="preserve"> городского молодежного Совета решением </w:t>
      </w:r>
      <w:proofErr w:type="spellStart"/>
      <w:r>
        <w:rPr>
          <w:rFonts w:ascii="Times New Roman" w:eastAsia="Times New Roman" w:hAnsi="Times New Roman" w:cs="Times New Roman"/>
          <w:bCs/>
          <w:kern w:val="28"/>
          <w:sz w:val="28"/>
          <w:szCs w:val="28"/>
          <w:lang w:eastAsia="ru-RU"/>
        </w:rPr>
        <w:t>Ирбитской</w:t>
      </w:r>
      <w:proofErr w:type="spellEnd"/>
      <w:r>
        <w:rPr>
          <w:rFonts w:ascii="Times New Roman" w:eastAsia="Times New Roman" w:hAnsi="Times New Roman" w:cs="Times New Roman"/>
          <w:bCs/>
          <w:kern w:val="28"/>
          <w:sz w:val="28"/>
          <w:szCs w:val="28"/>
          <w:lang w:eastAsia="ru-RU"/>
        </w:rPr>
        <w:t xml:space="preserve"> городской молодежной избирательной комиссии.</w:t>
      </w:r>
    </w:p>
    <w:p w:rsidR="000A3617" w:rsidRDefault="000A3617"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14.6. В случае выбытия избранного члена Совета</w:t>
      </w:r>
      <w:r w:rsidRPr="000A3617">
        <w:rPr>
          <w:rFonts w:ascii="Times New Roman" w:eastAsia="Times New Roman" w:hAnsi="Times New Roman" w:cs="Times New Roman"/>
          <w:bCs/>
          <w:kern w:val="28"/>
          <w:sz w:val="28"/>
          <w:szCs w:val="28"/>
          <w:lang w:eastAsia="ru-RU"/>
        </w:rPr>
        <w:t xml:space="preserve"> </w:t>
      </w:r>
      <w:r>
        <w:rPr>
          <w:rFonts w:ascii="Times New Roman" w:eastAsia="Times New Roman" w:hAnsi="Times New Roman" w:cs="Times New Roman"/>
          <w:bCs/>
          <w:kern w:val="28"/>
          <w:sz w:val="28"/>
          <w:szCs w:val="28"/>
          <w:lang w:eastAsia="ru-RU"/>
        </w:rPr>
        <w:t xml:space="preserve">- решением </w:t>
      </w:r>
      <w:proofErr w:type="spellStart"/>
      <w:r>
        <w:rPr>
          <w:rFonts w:ascii="Times New Roman" w:eastAsia="Times New Roman" w:hAnsi="Times New Roman" w:cs="Times New Roman"/>
          <w:bCs/>
          <w:kern w:val="28"/>
          <w:sz w:val="28"/>
          <w:szCs w:val="28"/>
          <w:lang w:eastAsia="ru-RU"/>
        </w:rPr>
        <w:t>Ирбитской</w:t>
      </w:r>
      <w:proofErr w:type="spellEnd"/>
      <w:r>
        <w:rPr>
          <w:rFonts w:ascii="Times New Roman" w:eastAsia="Times New Roman" w:hAnsi="Times New Roman" w:cs="Times New Roman"/>
          <w:bCs/>
          <w:kern w:val="28"/>
          <w:sz w:val="28"/>
          <w:szCs w:val="28"/>
          <w:lang w:eastAsia="ru-RU"/>
        </w:rPr>
        <w:t xml:space="preserve"> городской молодежной избирательной комиссии может быть назначен, следующим членом Совета кандидат из резерва, который получил по отношению к другим кандидатам  из резерва большее  количество голосов при избрании. </w:t>
      </w:r>
    </w:p>
    <w:p w:rsidR="000A3617" w:rsidRPr="000F6F30" w:rsidRDefault="000A3617" w:rsidP="000F6F30">
      <w:pPr>
        <w:pStyle w:val="2"/>
        <w:ind w:firstLine="720"/>
        <w:rPr>
          <w:rFonts w:ascii="Times New Roman" w:eastAsia="Times New Roman" w:hAnsi="Times New Roman" w:cs="Times New Roman"/>
          <w:i/>
          <w:sz w:val="28"/>
          <w:szCs w:val="28"/>
        </w:rPr>
      </w:pPr>
    </w:p>
    <w:p w:rsidR="000F6F30" w:rsidRPr="000F6F30" w:rsidRDefault="000F6F30">
      <w:pPr>
        <w:pStyle w:val="2"/>
        <w:ind w:firstLine="720"/>
        <w:rPr>
          <w:rFonts w:ascii="Times New Roman" w:eastAsia="Times New Roman" w:hAnsi="Times New Roman" w:cs="Times New Roman"/>
          <w:i/>
          <w:sz w:val="28"/>
          <w:szCs w:val="28"/>
        </w:rPr>
      </w:pPr>
    </w:p>
    <w:sectPr w:rsidR="000F6F30" w:rsidRPr="000F6F30" w:rsidSect="00154CB8">
      <w:headerReference w:type="even" r:id="rId9"/>
      <w:headerReference w:type="default" r:id="rId10"/>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49" w:rsidRDefault="00C73649">
      <w:pPr>
        <w:spacing w:after="0" w:line="240" w:lineRule="auto"/>
      </w:pPr>
      <w:r>
        <w:separator/>
      </w:r>
    </w:p>
  </w:endnote>
  <w:endnote w:type="continuationSeparator" w:id="0">
    <w:p w:rsidR="00C73649" w:rsidRDefault="00C7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49" w:rsidRDefault="00C73649">
      <w:pPr>
        <w:spacing w:after="0" w:line="240" w:lineRule="auto"/>
      </w:pPr>
      <w:r>
        <w:separator/>
      </w:r>
    </w:p>
  </w:footnote>
  <w:footnote w:type="continuationSeparator" w:id="0">
    <w:p w:rsidR="00C73649" w:rsidRDefault="00C73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D0" w:rsidRDefault="00876E6D" w:rsidP="00C471D0">
    <w:pPr>
      <w:pStyle w:val="a9"/>
      <w:framePr w:wrap="around" w:vAnchor="text" w:hAnchor="margin" w:xAlign="center" w:y="1"/>
      <w:rPr>
        <w:rStyle w:val="ab"/>
      </w:rPr>
    </w:pPr>
    <w:r>
      <w:rPr>
        <w:rStyle w:val="ab"/>
      </w:rPr>
      <w:fldChar w:fldCharType="begin"/>
    </w:r>
    <w:r w:rsidR="006903EF">
      <w:rPr>
        <w:rStyle w:val="ab"/>
      </w:rPr>
      <w:instrText xml:space="preserve">PAGE  </w:instrText>
    </w:r>
    <w:r>
      <w:rPr>
        <w:rStyle w:val="ab"/>
      </w:rPr>
      <w:fldChar w:fldCharType="separate"/>
    </w:r>
    <w:r w:rsidR="00154CB8">
      <w:rPr>
        <w:rStyle w:val="ab"/>
        <w:noProof/>
      </w:rPr>
      <w:t>2</w:t>
    </w:r>
    <w:r>
      <w:rPr>
        <w:rStyle w:val="ab"/>
      </w:rPr>
      <w:fldChar w:fldCharType="end"/>
    </w:r>
  </w:p>
  <w:p w:rsidR="00C471D0" w:rsidRDefault="00C736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D0" w:rsidRDefault="00876E6D" w:rsidP="00C471D0">
    <w:pPr>
      <w:pStyle w:val="a9"/>
      <w:framePr w:wrap="around" w:vAnchor="text" w:hAnchor="margin" w:xAlign="center" w:y="1"/>
      <w:rPr>
        <w:rStyle w:val="ab"/>
      </w:rPr>
    </w:pPr>
    <w:r>
      <w:rPr>
        <w:rStyle w:val="ab"/>
      </w:rPr>
      <w:fldChar w:fldCharType="begin"/>
    </w:r>
    <w:r w:rsidR="006903EF">
      <w:rPr>
        <w:rStyle w:val="ab"/>
      </w:rPr>
      <w:instrText xml:space="preserve">PAGE  </w:instrText>
    </w:r>
    <w:r>
      <w:rPr>
        <w:rStyle w:val="ab"/>
      </w:rPr>
      <w:fldChar w:fldCharType="separate"/>
    </w:r>
    <w:r w:rsidR="00154CB8">
      <w:rPr>
        <w:rStyle w:val="ab"/>
        <w:noProof/>
      </w:rPr>
      <w:t>16</w:t>
    </w:r>
    <w:r>
      <w:rPr>
        <w:rStyle w:val="ab"/>
      </w:rPr>
      <w:fldChar w:fldCharType="end"/>
    </w:r>
  </w:p>
  <w:p w:rsidR="00C471D0" w:rsidRDefault="006903EF" w:rsidP="00C471D0">
    <w:pPr>
      <w:pStyle w:val="a9"/>
      <w:tabs>
        <w:tab w:val="clear" w:pos="4677"/>
        <w:tab w:val="clear" w:pos="9355"/>
        <w:tab w:val="left" w:pos="5835"/>
        <w:tab w:val="left" w:pos="789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1D55"/>
    <w:rsid w:val="00002DF0"/>
    <w:rsid w:val="00011F50"/>
    <w:rsid w:val="00021C61"/>
    <w:rsid w:val="00027C5C"/>
    <w:rsid w:val="000367F8"/>
    <w:rsid w:val="00041B27"/>
    <w:rsid w:val="00055F85"/>
    <w:rsid w:val="0007170E"/>
    <w:rsid w:val="000912E6"/>
    <w:rsid w:val="000A3617"/>
    <w:rsid w:val="000B08C9"/>
    <w:rsid w:val="000B4194"/>
    <w:rsid w:val="000E3E8C"/>
    <w:rsid w:val="000E4FCA"/>
    <w:rsid w:val="000F177A"/>
    <w:rsid w:val="000F6F30"/>
    <w:rsid w:val="00117E8E"/>
    <w:rsid w:val="00154CB8"/>
    <w:rsid w:val="00160E97"/>
    <w:rsid w:val="00181DE9"/>
    <w:rsid w:val="001857F7"/>
    <w:rsid w:val="001862E2"/>
    <w:rsid w:val="001A123E"/>
    <w:rsid w:val="001A21F6"/>
    <w:rsid w:val="001C7603"/>
    <w:rsid w:val="001E0C34"/>
    <w:rsid w:val="001F3C55"/>
    <w:rsid w:val="002017AF"/>
    <w:rsid w:val="002169F2"/>
    <w:rsid w:val="002327F1"/>
    <w:rsid w:val="00250DF4"/>
    <w:rsid w:val="00257007"/>
    <w:rsid w:val="00270C3C"/>
    <w:rsid w:val="00280690"/>
    <w:rsid w:val="002A4DD7"/>
    <w:rsid w:val="002D282A"/>
    <w:rsid w:val="003273B1"/>
    <w:rsid w:val="003352DC"/>
    <w:rsid w:val="003544AE"/>
    <w:rsid w:val="0037769C"/>
    <w:rsid w:val="0039301B"/>
    <w:rsid w:val="003D4562"/>
    <w:rsid w:val="003F68A9"/>
    <w:rsid w:val="00415464"/>
    <w:rsid w:val="004348E0"/>
    <w:rsid w:val="00436C4E"/>
    <w:rsid w:val="00445ED4"/>
    <w:rsid w:val="004538E1"/>
    <w:rsid w:val="00461C02"/>
    <w:rsid w:val="0049027B"/>
    <w:rsid w:val="00492545"/>
    <w:rsid w:val="00496590"/>
    <w:rsid w:val="004A56E4"/>
    <w:rsid w:val="004B19E3"/>
    <w:rsid w:val="004D63F4"/>
    <w:rsid w:val="004E3234"/>
    <w:rsid w:val="004F6222"/>
    <w:rsid w:val="0052625E"/>
    <w:rsid w:val="00527181"/>
    <w:rsid w:val="00536CEC"/>
    <w:rsid w:val="00563509"/>
    <w:rsid w:val="00565263"/>
    <w:rsid w:val="0056638A"/>
    <w:rsid w:val="00571C74"/>
    <w:rsid w:val="005979AF"/>
    <w:rsid w:val="005D52DA"/>
    <w:rsid w:val="005E04D1"/>
    <w:rsid w:val="005F633B"/>
    <w:rsid w:val="00601CEC"/>
    <w:rsid w:val="00611529"/>
    <w:rsid w:val="006372BE"/>
    <w:rsid w:val="00657C82"/>
    <w:rsid w:val="00671D81"/>
    <w:rsid w:val="006903EF"/>
    <w:rsid w:val="006D5624"/>
    <w:rsid w:val="006D6FB3"/>
    <w:rsid w:val="006E7412"/>
    <w:rsid w:val="006F7EAB"/>
    <w:rsid w:val="00705564"/>
    <w:rsid w:val="00715EDD"/>
    <w:rsid w:val="007163FE"/>
    <w:rsid w:val="00765941"/>
    <w:rsid w:val="00766357"/>
    <w:rsid w:val="007678C5"/>
    <w:rsid w:val="00790A22"/>
    <w:rsid w:val="007964EE"/>
    <w:rsid w:val="007A045C"/>
    <w:rsid w:val="007B5533"/>
    <w:rsid w:val="007C15A6"/>
    <w:rsid w:val="007E10B4"/>
    <w:rsid w:val="007E1956"/>
    <w:rsid w:val="008059AB"/>
    <w:rsid w:val="0084309E"/>
    <w:rsid w:val="00843757"/>
    <w:rsid w:val="00855A45"/>
    <w:rsid w:val="0086543E"/>
    <w:rsid w:val="00876E6D"/>
    <w:rsid w:val="00882559"/>
    <w:rsid w:val="008A0080"/>
    <w:rsid w:val="008A5072"/>
    <w:rsid w:val="008B314E"/>
    <w:rsid w:val="008D1824"/>
    <w:rsid w:val="009045FC"/>
    <w:rsid w:val="009309D2"/>
    <w:rsid w:val="00942F82"/>
    <w:rsid w:val="00944FB8"/>
    <w:rsid w:val="009452C0"/>
    <w:rsid w:val="009503E1"/>
    <w:rsid w:val="009955C2"/>
    <w:rsid w:val="009E5526"/>
    <w:rsid w:val="009E55AF"/>
    <w:rsid w:val="009F3B43"/>
    <w:rsid w:val="00A11638"/>
    <w:rsid w:val="00A12A18"/>
    <w:rsid w:val="00A30B21"/>
    <w:rsid w:val="00A50695"/>
    <w:rsid w:val="00A56E69"/>
    <w:rsid w:val="00A61C87"/>
    <w:rsid w:val="00A64F55"/>
    <w:rsid w:val="00A755A1"/>
    <w:rsid w:val="00A82863"/>
    <w:rsid w:val="00A86F75"/>
    <w:rsid w:val="00A94F2D"/>
    <w:rsid w:val="00A952B5"/>
    <w:rsid w:val="00A95A41"/>
    <w:rsid w:val="00AA6E15"/>
    <w:rsid w:val="00AC3AE1"/>
    <w:rsid w:val="00AD44CF"/>
    <w:rsid w:val="00AF5ACA"/>
    <w:rsid w:val="00B32583"/>
    <w:rsid w:val="00B46ECB"/>
    <w:rsid w:val="00B5353A"/>
    <w:rsid w:val="00B561EF"/>
    <w:rsid w:val="00B5621E"/>
    <w:rsid w:val="00B71A59"/>
    <w:rsid w:val="00B8497A"/>
    <w:rsid w:val="00BC19C0"/>
    <w:rsid w:val="00BE292D"/>
    <w:rsid w:val="00BE2FFD"/>
    <w:rsid w:val="00C566C4"/>
    <w:rsid w:val="00C6099B"/>
    <w:rsid w:val="00C73649"/>
    <w:rsid w:val="00C75F77"/>
    <w:rsid w:val="00C878F0"/>
    <w:rsid w:val="00C91189"/>
    <w:rsid w:val="00C94331"/>
    <w:rsid w:val="00CB12B6"/>
    <w:rsid w:val="00CD3EDB"/>
    <w:rsid w:val="00CE442A"/>
    <w:rsid w:val="00D209A7"/>
    <w:rsid w:val="00D27E8D"/>
    <w:rsid w:val="00D4600B"/>
    <w:rsid w:val="00D708DA"/>
    <w:rsid w:val="00DB0BDE"/>
    <w:rsid w:val="00DD14BF"/>
    <w:rsid w:val="00DE7B28"/>
    <w:rsid w:val="00E06B34"/>
    <w:rsid w:val="00E16964"/>
    <w:rsid w:val="00E305AA"/>
    <w:rsid w:val="00E30D59"/>
    <w:rsid w:val="00E40C71"/>
    <w:rsid w:val="00E455B4"/>
    <w:rsid w:val="00E60194"/>
    <w:rsid w:val="00E7229E"/>
    <w:rsid w:val="00E7288F"/>
    <w:rsid w:val="00E80A7B"/>
    <w:rsid w:val="00EA3E20"/>
    <w:rsid w:val="00EA6AD5"/>
    <w:rsid w:val="00EB10E8"/>
    <w:rsid w:val="00EB5C58"/>
    <w:rsid w:val="00ED2117"/>
    <w:rsid w:val="00ED3D81"/>
    <w:rsid w:val="00EE6650"/>
    <w:rsid w:val="00EF1D55"/>
    <w:rsid w:val="00F144C6"/>
    <w:rsid w:val="00F178F3"/>
    <w:rsid w:val="00F53740"/>
    <w:rsid w:val="00F8273C"/>
    <w:rsid w:val="00F85D5F"/>
    <w:rsid w:val="00FA3846"/>
    <w:rsid w:val="00FC183A"/>
    <w:rsid w:val="00FC22F4"/>
    <w:rsid w:val="00FF4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75"/>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rsid w:val="006372BE"/>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aa">
    <w:name w:val="Верхний колонтитул Знак"/>
    <w:basedOn w:val="a0"/>
    <w:link w:val="a9"/>
    <w:rsid w:val="006372BE"/>
    <w:rPr>
      <w:rFonts w:ascii="Times New Roman CYR" w:eastAsia="Times New Roman" w:hAnsi="Times New Roman CYR" w:cs="Times New Roman"/>
      <w:sz w:val="20"/>
      <w:szCs w:val="20"/>
    </w:rPr>
  </w:style>
  <w:style w:type="character" w:styleId="ab">
    <w:name w:val="page number"/>
    <w:basedOn w:val="a0"/>
    <w:rsid w:val="006372BE"/>
  </w:style>
  <w:style w:type="paragraph" w:styleId="ac">
    <w:name w:val="Balloon Text"/>
    <w:basedOn w:val="a"/>
    <w:link w:val="ad"/>
    <w:uiPriority w:val="99"/>
    <w:semiHidden/>
    <w:unhideWhenUsed/>
    <w:rsid w:val="003D45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4562"/>
    <w:rPr>
      <w:rFonts w:ascii="Tahoma" w:hAnsi="Tahoma" w:cs="Tahoma"/>
      <w:sz w:val="16"/>
      <w:szCs w:val="16"/>
    </w:rPr>
  </w:style>
  <w:style w:type="paragraph" w:styleId="ae">
    <w:name w:val="footer"/>
    <w:basedOn w:val="a"/>
    <w:link w:val="af"/>
    <w:uiPriority w:val="99"/>
    <w:unhideWhenUsed/>
    <w:rsid w:val="00A116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1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45E7-0147-4110-9328-C22BF27C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4726</Words>
  <Characters>26942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Бастрикова</dc:creator>
  <cp:lastModifiedBy>User</cp:lastModifiedBy>
  <cp:revision>8</cp:revision>
  <cp:lastPrinted>2019-03-22T05:30:00Z</cp:lastPrinted>
  <dcterms:created xsi:type="dcterms:W3CDTF">2019-03-21T10:52:00Z</dcterms:created>
  <dcterms:modified xsi:type="dcterms:W3CDTF">2019-03-22T05:31:00Z</dcterms:modified>
</cp:coreProperties>
</file>