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D5" w:rsidRDefault="00EA6AD5"/>
    <w:p w:rsidR="003D4562" w:rsidRPr="003D4562" w:rsidRDefault="003D4562" w:rsidP="003D4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723900"/>
            <wp:effectExtent l="0" t="0" r="0" b="0"/>
            <wp:docPr id="2" name="Рисунок 2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562" w:rsidRPr="003D4562" w:rsidRDefault="003D4562" w:rsidP="003D4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4562" w:rsidRPr="003D4562" w:rsidRDefault="003D4562" w:rsidP="003D45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D4562">
        <w:rPr>
          <w:rFonts w:ascii="Times New Roman" w:eastAsia="Times New Roman" w:hAnsi="Times New Roman" w:cs="Times New Roman"/>
          <w:b/>
          <w:sz w:val="28"/>
          <w:szCs w:val="20"/>
        </w:rPr>
        <w:t xml:space="preserve">ИРБИТСКАЯ ГОРОДСКАЯ </w:t>
      </w:r>
    </w:p>
    <w:p w:rsidR="003D4562" w:rsidRPr="003D4562" w:rsidRDefault="003D4562" w:rsidP="003D45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562">
        <w:rPr>
          <w:rFonts w:ascii="Times New Roman" w:eastAsia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3D4562" w:rsidRPr="003D4562" w:rsidRDefault="003D4562" w:rsidP="003D456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D4562" w:rsidRPr="003D4562" w:rsidRDefault="003D4562" w:rsidP="003D45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56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D4562" w:rsidRPr="003D4562" w:rsidRDefault="003D4562" w:rsidP="003D456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3D4562" w:rsidRPr="003D4562" w:rsidTr="001A3296">
        <w:tc>
          <w:tcPr>
            <w:tcW w:w="4068" w:type="dxa"/>
          </w:tcPr>
          <w:p w:rsidR="003D4562" w:rsidRPr="003D4562" w:rsidRDefault="00D011B9" w:rsidP="00671D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  <w:r w:rsidR="00671D8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  <w:r w:rsidR="003D4562" w:rsidRPr="003D45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671D8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3D4562" w:rsidRPr="003D45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3D4562" w:rsidRPr="003D4562" w:rsidRDefault="003D4562" w:rsidP="003D4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3D4562" w:rsidRPr="003D4562" w:rsidRDefault="003D4562" w:rsidP="00671D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5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№ </w:t>
            </w:r>
            <w:r w:rsidR="00671D8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3D4562">
              <w:rPr>
                <w:rFonts w:ascii="Times New Roman" w:eastAsia="Times New Roman" w:hAnsi="Times New Roman" w:cs="Times New Roman"/>
                <w:sz w:val="28"/>
                <w:szCs w:val="28"/>
              </w:rPr>
              <w:t>/5</w:t>
            </w:r>
          </w:p>
        </w:tc>
      </w:tr>
    </w:tbl>
    <w:p w:rsidR="003D4562" w:rsidRPr="003D4562" w:rsidRDefault="003D4562" w:rsidP="003D45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D456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3D4562" w:rsidRPr="003D4562" w:rsidRDefault="003D4562" w:rsidP="003D45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D4562">
        <w:rPr>
          <w:rFonts w:ascii="Times New Roman" w:eastAsia="Times New Roman" w:hAnsi="Times New Roman" w:cs="Times New Roman"/>
          <w:sz w:val="24"/>
          <w:szCs w:val="28"/>
        </w:rPr>
        <w:t>г. Ирбит</w:t>
      </w:r>
    </w:p>
    <w:p w:rsidR="003D4562" w:rsidRPr="003D4562" w:rsidRDefault="003D4562" w:rsidP="003D45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B32583" w:rsidRDefault="003D4562" w:rsidP="00671D81">
      <w:pPr>
        <w:spacing w:before="240" w:after="0" w:line="240" w:lineRule="auto"/>
        <w:jc w:val="center"/>
        <w:outlineLvl w:val="0"/>
      </w:pPr>
      <w:r w:rsidRPr="003D456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Об утверждении </w:t>
      </w:r>
      <w:r w:rsidRPr="003D456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en-US"/>
        </w:rPr>
        <w:t xml:space="preserve">Учебно-тематического плана обучения и повышения квалификации организаторов выборов и резерва составов участковых избирательных  комиссий  </w:t>
      </w:r>
      <w:r w:rsidRPr="003D4562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t xml:space="preserve">в  </w:t>
      </w:r>
      <w:r w:rsidR="00671D81"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  <w:t>2019 году</w:t>
      </w:r>
    </w:p>
    <w:p w:rsidR="009045FC" w:rsidRPr="009045FC" w:rsidRDefault="009045FC" w:rsidP="009045FC">
      <w:pPr>
        <w:spacing w:before="120" w:after="0" w:line="360" w:lineRule="auto"/>
        <w:ind w:firstLine="709"/>
        <w:jc w:val="both"/>
        <w:rPr>
          <w:rFonts w:ascii="Times New Roman CYR" w:eastAsia="Times New Roman" w:hAnsi="Times New Roman CYR" w:cs="Times New Roman"/>
          <w:b/>
          <w:sz w:val="28"/>
          <w:szCs w:val="28"/>
        </w:rPr>
      </w:pPr>
      <w:proofErr w:type="gramStart"/>
      <w:r w:rsidRPr="009045FC">
        <w:rPr>
          <w:rFonts w:ascii="Times New Roman CYR" w:eastAsia="Times New Roman" w:hAnsi="Times New Roman CYR" w:cs="Times New Roman"/>
          <w:sz w:val="28"/>
          <w:szCs w:val="28"/>
        </w:rPr>
        <w:t xml:space="preserve">Заслушав информацию </w:t>
      </w:r>
      <w:r w:rsidR="00671D81">
        <w:rPr>
          <w:rFonts w:ascii="Times New Roman CYR" w:eastAsia="Times New Roman" w:hAnsi="Times New Roman CYR" w:cs="Times New Roman"/>
          <w:sz w:val="28"/>
          <w:szCs w:val="28"/>
        </w:rPr>
        <w:t>М.А. Журавлевой</w:t>
      </w:r>
      <w:r w:rsidRPr="009045FC">
        <w:rPr>
          <w:rFonts w:ascii="Times New Roman CYR" w:eastAsia="Times New Roman" w:hAnsi="Times New Roman CYR" w:cs="Times New Roman"/>
          <w:sz w:val="28"/>
          <w:szCs w:val="28"/>
        </w:rPr>
        <w:t xml:space="preserve">, председателя </w:t>
      </w:r>
      <w:proofErr w:type="spellStart"/>
      <w:r w:rsidRPr="009045FC">
        <w:rPr>
          <w:rFonts w:ascii="Times New Roman CYR" w:eastAsia="Times New Roman" w:hAnsi="Times New Roman CYR" w:cs="Times New Roman"/>
          <w:sz w:val="28"/>
          <w:szCs w:val="28"/>
        </w:rPr>
        <w:t>Ирбитской</w:t>
      </w:r>
      <w:proofErr w:type="spellEnd"/>
      <w:r w:rsidRPr="009045FC">
        <w:rPr>
          <w:rFonts w:ascii="Times New Roman CYR" w:eastAsia="Times New Roman" w:hAnsi="Times New Roman CYR" w:cs="Times New Roman"/>
          <w:sz w:val="28"/>
          <w:szCs w:val="28"/>
        </w:rPr>
        <w:t xml:space="preserve"> городской территориальной избирательной комиссии и руководствуясь пунктом 9 статьи 26 Федерального закона «Об основных гарантиях избирательных прав и права на участие в референдуме граждан Российской Федерации», пунктом 1 статьи 25 Избирательного кодекса Свердловской области, Программой </w:t>
      </w:r>
      <w:proofErr w:type="spellStart"/>
      <w:r w:rsidRPr="009045FC">
        <w:rPr>
          <w:rFonts w:ascii="Times New Roman CYR" w:eastAsia="Times New Roman" w:hAnsi="Times New Roman CYR" w:cs="Times New Roman"/>
          <w:sz w:val="28"/>
          <w:szCs w:val="28"/>
        </w:rPr>
        <w:t>Ирбитской</w:t>
      </w:r>
      <w:proofErr w:type="spellEnd"/>
      <w:r w:rsidRPr="009045FC">
        <w:rPr>
          <w:rFonts w:ascii="Times New Roman CYR" w:eastAsia="Times New Roman" w:hAnsi="Times New Roman CYR" w:cs="Times New Roman"/>
          <w:sz w:val="28"/>
          <w:szCs w:val="28"/>
        </w:rPr>
        <w:t xml:space="preserve"> городской территориальной избирательной комиссии </w:t>
      </w:r>
      <w:r w:rsidRPr="009045FC">
        <w:rPr>
          <w:rFonts w:ascii="Times New Roman CYR" w:eastAsia="Times New Roman" w:hAnsi="Times New Roman CYR" w:cs="Times New Roman"/>
          <w:sz w:val="28"/>
          <w:szCs w:val="28"/>
          <w:lang w:eastAsia="zh-CN"/>
        </w:rPr>
        <w:t xml:space="preserve">«Повышение правовой культуры граждан, обучение организаторов и участников избирательного процесса» </w:t>
      </w:r>
      <w:r w:rsidRPr="009045FC">
        <w:rPr>
          <w:rFonts w:ascii="Times New Roman CYR" w:eastAsia="Times New Roman" w:hAnsi="Times New Roman CYR" w:cs="Times New Roman"/>
          <w:bCs/>
          <w:sz w:val="28"/>
          <w:szCs w:val="28"/>
        </w:rPr>
        <w:t>на  201</w:t>
      </w:r>
      <w:r w:rsidR="00671D81">
        <w:rPr>
          <w:rFonts w:ascii="Times New Roman CYR" w:eastAsia="Times New Roman" w:hAnsi="Times New Roman CYR" w:cs="Times New Roman"/>
          <w:bCs/>
          <w:sz w:val="28"/>
          <w:szCs w:val="28"/>
        </w:rPr>
        <w:t>9</w:t>
      </w:r>
      <w:r w:rsidRPr="009045FC">
        <w:rPr>
          <w:rFonts w:ascii="Times New Roman CYR" w:eastAsia="Times New Roman" w:hAnsi="Times New Roman CYR" w:cs="Times New Roman"/>
          <w:bCs/>
          <w:sz w:val="28"/>
          <w:szCs w:val="28"/>
        </w:rPr>
        <w:t xml:space="preserve"> год</w:t>
      </w:r>
      <w:proofErr w:type="gramEnd"/>
      <w:r w:rsidRPr="009045FC">
        <w:rPr>
          <w:rFonts w:ascii="Times New Roman CYR" w:eastAsia="Times New Roman" w:hAnsi="Times New Roman CYR" w:cs="Times New Roman"/>
          <w:bCs/>
          <w:sz w:val="28"/>
          <w:szCs w:val="28"/>
        </w:rPr>
        <w:t>, утве</w:t>
      </w:r>
      <w:r w:rsidR="00FC183A">
        <w:rPr>
          <w:rFonts w:ascii="Times New Roman CYR" w:eastAsia="Times New Roman" w:hAnsi="Times New Roman CYR" w:cs="Times New Roman"/>
          <w:bCs/>
          <w:sz w:val="28"/>
          <w:szCs w:val="28"/>
        </w:rPr>
        <w:t>ржденной решением Комиссии от 30</w:t>
      </w:r>
      <w:r w:rsidRPr="009045FC">
        <w:rPr>
          <w:rFonts w:ascii="Times New Roman CYR" w:eastAsia="Times New Roman" w:hAnsi="Times New Roman CYR" w:cs="Times New Roman"/>
          <w:bCs/>
          <w:sz w:val="28"/>
          <w:szCs w:val="28"/>
        </w:rPr>
        <w:t xml:space="preserve"> января 201</w:t>
      </w:r>
      <w:r w:rsidR="00671D81">
        <w:rPr>
          <w:rFonts w:ascii="Times New Roman CYR" w:eastAsia="Times New Roman" w:hAnsi="Times New Roman CYR" w:cs="Times New Roman"/>
          <w:bCs/>
          <w:sz w:val="28"/>
          <w:szCs w:val="28"/>
        </w:rPr>
        <w:t>9</w:t>
      </w:r>
      <w:r w:rsidRPr="009045FC">
        <w:rPr>
          <w:rFonts w:ascii="Times New Roman CYR" w:eastAsia="Times New Roman" w:hAnsi="Times New Roman CYR" w:cs="Times New Roman"/>
          <w:bCs/>
          <w:sz w:val="28"/>
          <w:szCs w:val="28"/>
        </w:rPr>
        <w:t xml:space="preserve"> года № 1/</w:t>
      </w:r>
      <w:r w:rsidR="00671D81">
        <w:rPr>
          <w:rFonts w:ascii="Times New Roman CYR" w:eastAsia="Times New Roman" w:hAnsi="Times New Roman CYR" w:cs="Times New Roman"/>
          <w:bCs/>
          <w:sz w:val="28"/>
          <w:szCs w:val="28"/>
        </w:rPr>
        <w:t>3</w:t>
      </w:r>
      <w:r w:rsidRPr="009045FC">
        <w:rPr>
          <w:rFonts w:ascii="Times New Roman CYR" w:eastAsia="Times New Roman" w:hAnsi="Times New Roman CYR" w:cs="Times New Roman"/>
          <w:bCs/>
          <w:sz w:val="28"/>
          <w:szCs w:val="28"/>
        </w:rPr>
        <w:t>,</w:t>
      </w:r>
      <w:r w:rsidRPr="009045FC">
        <w:rPr>
          <w:rFonts w:ascii="Times New Roman CYR" w:eastAsia="Times New Roman" w:hAnsi="Times New Roman CYR" w:cs="Times New Roman"/>
          <w:bCs/>
          <w:sz w:val="28"/>
          <w:szCs w:val="28"/>
          <w:lang w:eastAsia="zh-CN"/>
        </w:rPr>
        <w:t xml:space="preserve"> </w:t>
      </w:r>
      <w:r w:rsidRPr="009045FC">
        <w:rPr>
          <w:rFonts w:ascii="Times New Roman CYR" w:eastAsia="Times New Roman" w:hAnsi="Times New Roman CYR" w:cs="Times New Roman"/>
          <w:sz w:val="28"/>
          <w:szCs w:val="28"/>
        </w:rPr>
        <w:t xml:space="preserve">Ирбитская  городская  территориальная  избирательная  комиссия  </w:t>
      </w:r>
      <w:r w:rsidRPr="009045FC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решила</w:t>
      </w:r>
      <w:r w:rsidRPr="009045F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045FC" w:rsidRDefault="009045FC" w:rsidP="009045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045FC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Pr="009045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Учебно-тематический план </w:t>
      </w:r>
      <w:r w:rsidRPr="009045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обучения и </w:t>
      </w:r>
      <w:r w:rsidRPr="009045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повышения квалификации организаторов выборов и резерва составов участковых избирательных </w:t>
      </w:r>
      <w:r w:rsidRPr="009045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045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комиссий </w:t>
      </w:r>
      <w:r w:rsidRPr="009045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71D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2019 году</w:t>
      </w:r>
      <w:r w:rsidRPr="009045FC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45FC" w:rsidRPr="009045FC" w:rsidRDefault="009045FC" w:rsidP="009045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045FC">
        <w:rPr>
          <w:rFonts w:ascii="Times New Roman CYR" w:eastAsia="Times New Roman" w:hAnsi="Times New Roman CYR" w:cs="Times New Roman"/>
          <w:sz w:val="28"/>
          <w:szCs w:val="28"/>
        </w:rPr>
        <w:t xml:space="preserve">2. </w:t>
      </w:r>
      <w:r w:rsidRPr="009045FC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на официальном сайте </w:t>
      </w:r>
      <w:proofErr w:type="spellStart"/>
      <w:r w:rsidRPr="009045FC">
        <w:rPr>
          <w:rFonts w:ascii="Times New Roman CYR" w:eastAsia="Times New Roman" w:hAnsi="Times New Roman CYR" w:cs="Times New Roman"/>
          <w:sz w:val="28"/>
          <w:szCs w:val="28"/>
        </w:rPr>
        <w:t>Ирбитской</w:t>
      </w:r>
      <w:proofErr w:type="spellEnd"/>
      <w:r w:rsidRPr="009045FC">
        <w:rPr>
          <w:rFonts w:ascii="Times New Roman CYR" w:eastAsia="Times New Roman" w:hAnsi="Times New Roman CYR" w:cs="Times New Roman"/>
          <w:sz w:val="28"/>
          <w:szCs w:val="28"/>
        </w:rPr>
        <w:t xml:space="preserve"> городской территориальной  избирательной  комиссии.</w:t>
      </w:r>
    </w:p>
    <w:p w:rsidR="009045FC" w:rsidRDefault="00117E8E" w:rsidP="009045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17E8E" w:rsidRDefault="00117E8E" w:rsidP="009045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Pr="00117E8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17E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7E8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671D81">
        <w:rPr>
          <w:rFonts w:ascii="Times New Roman" w:hAnsi="Times New Roman" w:cs="Times New Roman"/>
          <w:sz w:val="28"/>
          <w:szCs w:val="28"/>
        </w:rPr>
        <w:t>М.А. Журавлеву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7E8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Pr="00117E8E">
        <w:rPr>
          <w:rFonts w:ascii="Times New Roman" w:hAnsi="Times New Roman" w:cs="Times New Roman"/>
          <w:sz w:val="28"/>
          <w:szCs w:val="28"/>
        </w:rPr>
        <w:t>Ирбитской</w:t>
      </w:r>
      <w:proofErr w:type="spellEnd"/>
      <w:r w:rsidRPr="00117E8E">
        <w:rPr>
          <w:rFonts w:ascii="Times New Roman" w:hAnsi="Times New Roman" w:cs="Times New Roman"/>
          <w:sz w:val="28"/>
          <w:szCs w:val="28"/>
        </w:rPr>
        <w:t xml:space="preserve"> городской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331" w:rsidRPr="00C94331" w:rsidRDefault="00C94331" w:rsidP="009045F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0"/>
        <w:gridCol w:w="2475"/>
        <w:gridCol w:w="2602"/>
      </w:tblGrid>
      <w:tr w:rsidR="00C94331" w:rsidRPr="00C94331" w:rsidTr="001A3296">
        <w:tc>
          <w:tcPr>
            <w:tcW w:w="4248" w:type="dxa"/>
          </w:tcPr>
          <w:p w:rsidR="00C94331" w:rsidRPr="00C94331" w:rsidRDefault="00C94331" w:rsidP="00C9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C94331" w:rsidRPr="00C94331" w:rsidRDefault="00C94331" w:rsidP="00C9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4331">
              <w:rPr>
                <w:rFonts w:ascii="Times New Roman" w:eastAsia="Times New Roman" w:hAnsi="Times New Roman" w:cs="Times New Roman"/>
                <w:sz w:val="28"/>
                <w:szCs w:val="28"/>
              </w:rPr>
              <w:t>Ирбитской</w:t>
            </w:r>
            <w:proofErr w:type="spellEnd"/>
            <w:r w:rsidRPr="00C94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территориальной избирательной комиссии</w:t>
            </w:r>
          </w:p>
        </w:tc>
        <w:tc>
          <w:tcPr>
            <w:tcW w:w="2520" w:type="dxa"/>
          </w:tcPr>
          <w:p w:rsidR="00C94331" w:rsidRPr="00C94331" w:rsidRDefault="00C94331" w:rsidP="00C9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C94331" w:rsidRPr="00C94331" w:rsidRDefault="00C94331" w:rsidP="00C9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4331" w:rsidRPr="00C94331" w:rsidRDefault="00C94331" w:rsidP="00C9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4331" w:rsidRPr="00C94331" w:rsidRDefault="00671D81" w:rsidP="00C9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М.А. Журавлева</w:t>
            </w:r>
          </w:p>
        </w:tc>
      </w:tr>
      <w:tr w:rsidR="00C94331" w:rsidRPr="00C94331" w:rsidTr="001A3296">
        <w:tc>
          <w:tcPr>
            <w:tcW w:w="4248" w:type="dxa"/>
          </w:tcPr>
          <w:p w:rsidR="00C94331" w:rsidRPr="00C94331" w:rsidRDefault="00C94331" w:rsidP="00C9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C94331" w:rsidRPr="00C94331" w:rsidRDefault="00C94331" w:rsidP="00C9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C94331" w:rsidRPr="00C94331" w:rsidRDefault="00C94331" w:rsidP="00C9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4331" w:rsidRPr="00C94331" w:rsidTr="001A3296">
        <w:tc>
          <w:tcPr>
            <w:tcW w:w="4248" w:type="dxa"/>
          </w:tcPr>
          <w:p w:rsidR="00C94331" w:rsidRPr="00C94331" w:rsidRDefault="00C94331" w:rsidP="00C9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C94331" w:rsidRPr="00C94331" w:rsidRDefault="00C94331" w:rsidP="00C9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4331">
              <w:rPr>
                <w:rFonts w:ascii="Times New Roman" w:eastAsia="Times New Roman" w:hAnsi="Times New Roman" w:cs="Times New Roman"/>
                <w:sz w:val="28"/>
                <w:szCs w:val="28"/>
              </w:rPr>
              <w:t>Ирбитской</w:t>
            </w:r>
            <w:proofErr w:type="spellEnd"/>
            <w:r w:rsidRPr="00C94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территориальной избирательной комиссии</w:t>
            </w:r>
          </w:p>
        </w:tc>
        <w:tc>
          <w:tcPr>
            <w:tcW w:w="2520" w:type="dxa"/>
          </w:tcPr>
          <w:p w:rsidR="00C94331" w:rsidRPr="00C94331" w:rsidRDefault="00C94331" w:rsidP="00C9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C94331" w:rsidRPr="00C94331" w:rsidRDefault="00C94331" w:rsidP="00C9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4331" w:rsidRPr="00C94331" w:rsidRDefault="00C94331" w:rsidP="00C9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4331" w:rsidRPr="00C94331" w:rsidRDefault="00C94331" w:rsidP="00C9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71D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Е.К. </w:t>
            </w:r>
            <w:proofErr w:type="spellStart"/>
            <w:r w:rsidR="00671D81">
              <w:rPr>
                <w:rFonts w:ascii="Times New Roman" w:eastAsia="Times New Roman" w:hAnsi="Times New Roman" w:cs="Times New Roman"/>
                <w:sz w:val="28"/>
                <w:szCs w:val="28"/>
              </w:rPr>
              <w:t>Русинова</w:t>
            </w:r>
            <w:proofErr w:type="spellEnd"/>
          </w:p>
          <w:p w:rsidR="00C94331" w:rsidRPr="00C94331" w:rsidRDefault="00C94331" w:rsidP="00C9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4331" w:rsidRPr="00C94331" w:rsidRDefault="00C94331" w:rsidP="00C9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94331" w:rsidRPr="00117E8E" w:rsidRDefault="00C94331" w:rsidP="009045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45FC" w:rsidRDefault="009045FC" w:rsidP="009045FC">
      <w:pPr>
        <w:spacing w:line="360" w:lineRule="auto"/>
        <w:jc w:val="both"/>
        <w:sectPr w:rsidR="009045FC" w:rsidSect="00C94331">
          <w:pgSz w:w="11906" w:h="16838"/>
          <w:pgMar w:top="567" w:right="1134" w:bottom="851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43757" w:rsidRPr="00843757" w:rsidRDefault="00D011B9" w:rsidP="00D011B9">
      <w:pPr>
        <w:pStyle w:val="2"/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843757" w:rsidRPr="00843757">
        <w:rPr>
          <w:rFonts w:ascii="Times New Roman" w:hAnsi="Times New Roman" w:cs="Times New Roman"/>
          <w:sz w:val="28"/>
          <w:szCs w:val="28"/>
        </w:rPr>
        <w:t>УТВЕРЖДЕН</w:t>
      </w:r>
    </w:p>
    <w:p w:rsidR="00843757" w:rsidRPr="00843757" w:rsidRDefault="00843757" w:rsidP="00843757">
      <w:pPr>
        <w:pStyle w:val="2"/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843757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843757">
        <w:rPr>
          <w:rFonts w:ascii="Times New Roman" w:hAnsi="Times New Roman" w:cs="Times New Roman"/>
          <w:sz w:val="28"/>
          <w:szCs w:val="28"/>
        </w:rPr>
        <w:t>Ирбитской</w:t>
      </w:r>
      <w:proofErr w:type="spellEnd"/>
      <w:r w:rsidRPr="008437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3757">
        <w:rPr>
          <w:rFonts w:ascii="Times New Roman" w:hAnsi="Times New Roman" w:cs="Times New Roman"/>
          <w:sz w:val="28"/>
          <w:szCs w:val="28"/>
        </w:rPr>
        <w:t>городской</w:t>
      </w:r>
      <w:proofErr w:type="gramEnd"/>
    </w:p>
    <w:p w:rsidR="00843757" w:rsidRPr="00843757" w:rsidRDefault="00843757" w:rsidP="00843757">
      <w:pPr>
        <w:pStyle w:val="2"/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843757">
        <w:rPr>
          <w:rFonts w:ascii="Times New Roman" w:hAnsi="Times New Roman" w:cs="Times New Roman"/>
          <w:sz w:val="28"/>
          <w:szCs w:val="28"/>
        </w:rPr>
        <w:t>территориальной избирательной</w:t>
      </w:r>
    </w:p>
    <w:p w:rsidR="00843757" w:rsidRPr="00843757" w:rsidRDefault="00843757" w:rsidP="00843757">
      <w:pPr>
        <w:pStyle w:val="2"/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843757">
        <w:rPr>
          <w:rFonts w:ascii="Times New Roman" w:hAnsi="Times New Roman" w:cs="Times New Roman"/>
          <w:sz w:val="28"/>
          <w:szCs w:val="28"/>
        </w:rPr>
        <w:t>комиссии от 1</w:t>
      </w:r>
      <w:r w:rsidR="00D011B9">
        <w:rPr>
          <w:rFonts w:ascii="Times New Roman" w:hAnsi="Times New Roman" w:cs="Times New Roman"/>
          <w:sz w:val="28"/>
          <w:szCs w:val="28"/>
        </w:rPr>
        <w:t>5</w:t>
      </w:r>
      <w:r w:rsidRPr="00843757">
        <w:rPr>
          <w:rFonts w:ascii="Times New Roman" w:hAnsi="Times New Roman" w:cs="Times New Roman"/>
          <w:sz w:val="28"/>
          <w:szCs w:val="28"/>
        </w:rPr>
        <w:t>.02.2019 г. № 2/5</w:t>
      </w:r>
    </w:p>
    <w:p w:rsidR="00BE292D" w:rsidRDefault="00BE292D" w:rsidP="008D1824">
      <w:pPr>
        <w:pStyle w:val="2"/>
        <w:ind w:firstLine="720"/>
        <w:rPr>
          <w:rFonts w:ascii="Times New Roman" w:hAnsi="Times New Roman" w:cs="Times New Roman"/>
        </w:rPr>
      </w:pPr>
    </w:p>
    <w:p w:rsidR="00843757" w:rsidRDefault="00843757" w:rsidP="00843757">
      <w:pPr>
        <w:pStyle w:val="2"/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757">
        <w:rPr>
          <w:rFonts w:ascii="Times New Roman" w:hAnsi="Times New Roman" w:cs="Times New Roman"/>
          <w:b/>
          <w:sz w:val="28"/>
          <w:szCs w:val="28"/>
        </w:rPr>
        <w:t xml:space="preserve"> Учебно-тематический план</w:t>
      </w:r>
    </w:p>
    <w:p w:rsidR="00843757" w:rsidRDefault="00843757" w:rsidP="00843757">
      <w:pPr>
        <w:pStyle w:val="2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обучения организаторов выборов и резерва составов участковых избирательных комиссий в 2019 году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8"/>
        <w:gridCol w:w="6060"/>
        <w:gridCol w:w="1643"/>
        <w:gridCol w:w="1380"/>
      </w:tblGrid>
      <w:tr w:rsidR="00843757" w:rsidRPr="008059AB" w:rsidTr="00E06B34">
        <w:tc>
          <w:tcPr>
            <w:tcW w:w="668" w:type="dxa"/>
          </w:tcPr>
          <w:p w:rsidR="00843757" w:rsidRPr="008059AB" w:rsidRDefault="00843757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8059A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8059AB">
              <w:rPr>
                <w:rFonts w:ascii="Times New Roman" w:hAnsi="Times New Roman" w:cs="Times New Roman"/>
              </w:rPr>
              <w:t>п</w:t>
            </w:r>
            <w:proofErr w:type="gramStart"/>
            <w:r w:rsidRPr="008059AB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6060" w:type="dxa"/>
          </w:tcPr>
          <w:p w:rsidR="00843757" w:rsidRPr="008059AB" w:rsidRDefault="00843757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8059AB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463" w:type="dxa"/>
          </w:tcPr>
          <w:p w:rsidR="00843757" w:rsidRPr="008059AB" w:rsidRDefault="00843757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8059AB"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380" w:type="dxa"/>
          </w:tcPr>
          <w:p w:rsidR="00843757" w:rsidRPr="008059AB" w:rsidRDefault="00843757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8059AB">
              <w:rPr>
                <w:rFonts w:ascii="Times New Roman" w:hAnsi="Times New Roman" w:cs="Times New Roman"/>
              </w:rPr>
              <w:t>кол-во учебных часов</w:t>
            </w:r>
          </w:p>
        </w:tc>
      </w:tr>
      <w:tr w:rsidR="00843757" w:rsidRPr="008059AB" w:rsidTr="00E06B34">
        <w:tc>
          <w:tcPr>
            <w:tcW w:w="668" w:type="dxa"/>
          </w:tcPr>
          <w:p w:rsidR="00843757" w:rsidRPr="008059AB" w:rsidRDefault="00843757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8059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0" w:type="dxa"/>
          </w:tcPr>
          <w:p w:rsidR="00843757" w:rsidRPr="008059AB" w:rsidRDefault="008059AB" w:rsidP="008059AB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8059AB">
              <w:rPr>
                <w:rFonts w:ascii="Times New Roman" w:hAnsi="Times New Roman" w:cs="Times New Roman"/>
                <w:b/>
              </w:rPr>
              <w:t>Место  и  роль  участковых  избирательных  комиссий  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59AB">
              <w:rPr>
                <w:rFonts w:ascii="Times New Roman" w:hAnsi="Times New Roman" w:cs="Times New Roman"/>
                <w:b/>
              </w:rPr>
              <w:t>системе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59AB">
              <w:rPr>
                <w:rFonts w:ascii="Times New Roman" w:hAnsi="Times New Roman" w:cs="Times New Roman"/>
                <w:b/>
              </w:rPr>
              <w:t>избирательных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59AB">
              <w:rPr>
                <w:rFonts w:ascii="Times New Roman" w:hAnsi="Times New Roman" w:cs="Times New Roman"/>
                <w:b/>
              </w:rPr>
              <w:t>комиссий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59AB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59AB">
              <w:rPr>
                <w:rFonts w:ascii="Times New Roman" w:hAnsi="Times New Roman" w:cs="Times New Roman"/>
                <w:b/>
              </w:rPr>
              <w:t>Российской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59AB">
              <w:rPr>
                <w:rFonts w:ascii="Times New Roman" w:hAnsi="Times New Roman" w:cs="Times New Roman"/>
                <w:b/>
              </w:rPr>
              <w:t>Федерации.</w:t>
            </w:r>
            <w:r w:rsidRPr="008059AB">
              <w:rPr>
                <w:rFonts w:ascii="Times New Roman" w:hAnsi="Times New Roman" w:cs="Times New Roman"/>
                <w:b/>
              </w:rPr>
              <w:tab/>
            </w:r>
          </w:p>
          <w:p w:rsidR="008059AB" w:rsidRPr="008059AB" w:rsidRDefault="008059AB" w:rsidP="008059AB">
            <w:pPr>
              <w:pStyle w:val="2"/>
              <w:rPr>
                <w:rFonts w:ascii="Times New Roman" w:hAnsi="Times New Roman" w:cs="Times New Roman"/>
              </w:rPr>
            </w:pPr>
          </w:p>
          <w:p w:rsidR="008059AB" w:rsidRPr="008059AB" w:rsidRDefault="008059AB" w:rsidP="008059AB">
            <w:pPr>
              <w:pStyle w:val="2"/>
              <w:rPr>
                <w:rFonts w:ascii="Times New Roman" w:hAnsi="Times New Roman" w:cs="Times New Roman"/>
              </w:rPr>
            </w:pPr>
            <w:r w:rsidRPr="008059AB">
              <w:rPr>
                <w:rFonts w:ascii="Times New Roman" w:hAnsi="Times New Roman" w:cs="Times New Roman"/>
              </w:rPr>
              <w:t>1.1.</w:t>
            </w:r>
            <w:r w:rsidRPr="008059AB">
              <w:rPr>
                <w:rFonts w:ascii="Times New Roman" w:hAnsi="Times New Roman" w:cs="Times New Roman"/>
              </w:rPr>
              <w:tab/>
              <w:t>Система</w:t>
            </w:r>
            <w:r w:rsidRPr="008059AB">
              <w:rPr>
                <w:rFonts w:ascii="Times New Roman" w:hAnsi="Times New Roman" w:cs="Times New Roman"/>
              </w:rPr>
              <w:tab/>
              <w:t>и</w:t>
            </w:r>
            <w:r w:rsidRPr="008059AB">
              <w:rPr>
                <w:rFonts w:ascii="Times New Roman" w:hAnsi="Times New Roman" w:cs="Times New Roman"/>
              </w:rPr>
              <w:tab/>
              <w:t>конституционно-правовой</w:t>
            </w:r>
            <w:r w:rsidR="00EA3E20">
              <w:rPr>
                <w:rFonts w:ascii="Times New Roman" w:hAnsi="Times New Roman" w:cs="Times New Roman"/>
              </w:rPr>
              <w:t xml:space="preserve"> </w:t>
            </w:r>
            <w:r w:rsidRPr="008059AB">
              <w:rPr>
                <w:rFonts w:ascii="Times New Roman" w:hAnsi="Times New Roman" w:cs="Times New Roman"/>
              </w:rPr>
              <w:t>статус</w:t>
            </w:r>
            <w:r w:rsidRPr="008059AB">
              <w:rPr>
                <w:rFonts w:ascii="Times New Roman" w:hAnsi="Times New Roman" w:cs="Times New Roman"/>
              </w:rPr>
              <w:tab/>
              <w:t>избирательных комиссий в Российской Федерации.</w:t>
            </w:r>
            <w:r w:rsidRPr="008059AB">
              <w:rPr>
                <w:rFonts w:ascii="Times New Roman" w:hAnsi="Times New Roman" w:cs="Times New Roman"/>
              </w:rPr>
              <w:tab/>
            </w:r>
            <w:r w:rsidRPr="008059AB">
              <w:rPr>
                <w:rFonts w:ascii="Times New Roman" w:hAnsi="Times New Roman" w:cs="Times New Roman"/>
              </w:rPr>
              <w:tab/>
            </w:r>
            <w:r w:rsidRPr="008059AB">
              <w:rPr>
                <w:rFonts w:ascii="Times New Roman" w:hAnsi="Times New Roman" w:cs="Times New Roman"/>
              </w:rPr>
              <w:tab/>
            </w:r>
          </w:p>
          <w:p w:rsidR="008059AB" w:rsidRPr="008059AB" w:rsidRDefault="008059AB" w:rsidP="008059AB">
            <w:pPr>
              <w:pStyle w:val="2"/>
              <w:rPr>
                <w:rFonts w:ascii="Times New Roman" w:hAnsi="Times New Roman" w:cs="Times New Roman"/>
              </w:rPr>
            </w:pPr>
            <w:r w:rsidRPr="008059AB">
              <w:rPr>
                <w:rFonts w:ascii="Times New Roman" w:hAnsi="Times New Roman" w:cs="Times New Roman"/>
              </w:rPr>
              <w:t>1.2. Образование избирательных округов и избирательных участков. Уточнение перечня и границ избирательных участков.</w:t>
            </w:r>
          </w:p>
          <w:p w:rsidR="008059AB" w:rsidRPr="008059AB" w:rsidRDefault="008059AB" w:rsidP="008059AB">
            <w:pPr>
              <w:pStyle w:val="2"/>
              <w:rPr>
                <w:rFonts w:ascii="Times New Roman" w:hAnsi="Times New Roman" w:cs="Times New Roman"/>
              </w:rPr>
            </w:pPr>
            <w:r w:rsidRPr="008059AB">
              <w:rPr>
                <w:rFonts w:ascii="Times New Roman" w:hAnsi="Times New Roman" w:cs="Times New Roman"/>
              </w:rPr>
              <w:t>1.3. Порядок формирования участковых избирательных комиссий. Порядок формирования резерва составов участковых избирательных комиссий. Назначение нового члена участковой комиссии из резерва составов участковых комиссий.</w:t>
            </w:r>
          </w:p>
          <w:p w:rsidR="008059AB" w:rsidRPr="008059AB" w:rsidRDefault="008059AB" w:rsidP="008059AB">
            <w:pPr>
              <w:pStyle w:val="2"/>
              <w:rPr>
                <w:rFonts w:ascii="Times New Roman" w:hAnsi="Times New Roman" w:cs="Times New Roman"/>
              </w:rPr>
            </w:pPr>
            <w:r w:rsidRPr="008059AB">
              <w:rPr>
                <w:rFonts w:ascii="Times New Roman" w:hAnsi="Times New Roman" w:cs="Times New Roman"/>
              </w:rPr>
              <w:t>1.4. Правовой статус и полномочия членов участковых избирательных комиссий с правом решающего голоса. Процедура назначения (избрания) на должность и освобождения от должности председателя, заместителя председателя и секретаря участковой избирательной комиссии. Статус члена участковой избирательной комиссии с правом совещательного голоса.</w:t>
            </w:r>
          </w:p>
          <w:p w:rsidR="008059AB" w:rsidRPr="008059AB" w:rsidRDefault="008059AB" w:rsidP="008059AB">
            <w:pPr>
              <w:pStyle w:val="2"/>
              <w:rPr>
                <w:rFonts w:ascii="Times New Roman" w:hAnsi="Times New Roman" w:cs="Times New Roman"/>
              </w:rPr>
            </w:pPr>
            <w:r w:rsidRPr="008059AB">
              <w:rPr>
                <w:rFonts w:ascii="Times New Roman" w:hAnsi="Times New Roman" w:cs="Times New Roman"/>
              </w:rPr>
              <w:t>1.5. Соблюдение членами участковых избирательных комиссий установленных ограничений. Приостановление полномочий члена участковой избирательной комиссии.</w:t>
            </w:r>
          </w:p>
          <w:p w:rsidR="008059AB" w:rsidRPr="008059AB" w:rsidRDefault="008059AB" w:rsidP="008059AB">
            <w:pPr>
              <w:pStyle w:val="2"/>
              <w:rPr>
                <w:rFonts w:ascii="Times New Roman" w:hAnsi="Times New Roman" w:cs="Times New Roman"/>
              </w:rPr>
            </w:pPr>
            <w:r w:rsidRPr="008059AB">
              <w:rPr>
                <w:rFonts w:ascii="Times New Roman" w:hAnsi="Times New Roman" w:cs="Times New Roman"/>
              </w:rPr>
              <w:t>1.6. Порядок и формы взаимодействия участковых комиссий с вышестоящими избирательными комиссиями, органами местного самоуправления.</w:t>
            </w:r>
          </w:p>
        </w:tc>
        <w:tc>
          <w:tcPr>
            <w:tcW w:w="1463" w:type="dxa"/>
          </w:tcPr>
          <w:p w:rsidR="00843757" w:rsidRPr="008059AB" w:rsidRDefault="00EA3E20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Лекционное занятие</w:t>
            </w:r>
          </w:p>
        </w:tc>
        <w:tc>
          <w:tcPr>
            <w:tcW w:w="1380" w:type="dxa"/>
          </w:tcPr>
          <w:p w:rsidR="00843757" w:rsidRPr="008059AB" w:rsidRDefault="00EA3E20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06B34" w:rsidRPr="008059AB" w:rsidTr="00E06B34">
        <w:tc>
          <w:tcPr>
            <w:tcW w:w="668" w:type="dxa"/>
          </w:tcPr>
          <w:p w:rsidR="00E06B34" w:rsidRPr="008059AB" w:rsidRDefault="00E06B34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0" w:type="dxa"/>
          </w:tcPr>
          <w:p w:rsidR="00E06B34" w:rsidRPr="00EA3E20" w:rsidRDefault="00E06B34" w:rsidP="00EA3E20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EA3E20">
              <w:rPr>
                <w:rFonts w:ascii="Times New Roman" w:hAnsi="Times New Roman" w:cs="Times New Roman"/>
              </w:rPr>
              <w:t xml:space="preserve">    </w:t>
            </w:r>
            <w:r w:rsidRPr="00EA3E20">
              <w:rPr>
                <w:rFonts w:ascii="Times New Roman" w:hAnsi="Times New Roman" w:cs="Times New Roman"/>
                <w:b/>
              </w:rPr>
              <w:t>Основные</w:t>
            </w:r>
            <w:r w:rsidRPr="00EA3E20">
              <w:rPr>
                <w:rFonts w:ascii="Times New Roman" w:hAnsi="Times New Roman" w:cs="Times New Roman"/>
                <w:b/>
              </w:rPr>
              <w:tab/>
              <w:t>избирательные</w:t>
            </w:r>
            <w:r w:rsidRPr="00EA3E20">
              <w:rPr>
                <w:rFonts w:ascii="Times New Roman" w:hAnsi="Times New Roman" w:cs="Times New Roman"/>
                <w:b/>
              </w:rPr>
              <w:tab/>
              <w:t>системы,  применяемые  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A3E20">
              <w:rPr>
                <w:rFonts w:ascii="Times New Roman" w:hAnsi="Times New Roman" w:cs="Times New Roman"/>
                <w:b/>
              </w:rPr>
              <w:t>выборах в Российской Федерации.</w:t>
            </w:r>
          </w:p>
          <w:p w:rsidR="00E06B34" w:rsidRPr="00EA3E20" w:rsidRDefault="00E06B34" w:rsidP="00EA3E20">
            <w:pPr>
              <w:pStyle w:val="2"/>
              <w:rPr>
                <w:rFonts w:ascii="Times New Roman" w:hAnsi="Times New Roman" w:cs="Times New Roman"/>
              </w:rPr>
            </w:pPr>
            <w:r w:rsidRPr="00EA3E20">
              <w:rPr>
                <w:rFonts w:ascii="Times New Roman" w:hAnsi="Times New Roman" w:cs="Times New Roman"/>
              </w:rPr>
              <w:t>2.1. Виды  избирательных  систем  на  выборах  в  Российской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E20">
              <w:rPr>
                <w:rFonts w:ascii="Times New Roman" w:hAnsi="Times New Roman" w:cs="Times New Roman"/>
              </w:rPr>
              <w:t>Федерации.</w:t>
            </w:r>
            <w:r w:rsidRPr="00EA3E20">
              <w:rPr>
                <w:rFonts w:ascii="Times New Roman" w:hAnsi="Times New Roman" w:cs="Times New Roman"/>
              </w:rPr>
              <w:tab/>
            </w:r>
          </w:p>
          <w:p w:rsidR="00E06B34" w:rsidRPr="00EA3E20" w:rsidRDefault="00E06B34" w:rsidP="00EA3E20">
            <w:pPr>
              <w:pStyle w:val="2"/>
              <w:rPr>
                <w:rFonts w:ascii="Times New Roman" w:hAnsi="Times New Roman" w:cs="Times New Roman"/>
              </w:rPr>
            </w:pPr>
            <w:r w:rsidRPr="00EA3E20">
              <w:rPr>
                <w:rFonts w:ascii="Times New Roman" w:hAnsi="Times New Roman" w:cs="Times New Roman"/>
              </w:rPr>
              <w:lastRenderedPageBreak/>
              <w:t>2.2. Избирательная   система,   применяемая   на   выборах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E20">
              <w:rPr>
                <w:rFonts w:ascii="Times New Roman" w:hAnsi="Times New Roman" w:cs="Times New Roman"/>
              </w:rPr>
              <w:t>Президента Российской Федерации.</w:t>
            </w:r>
          </w:p>
          <w:p w:rsidR="00E06B34" w:rsidRDefault="00E06B34" w:rsidP="00EA3E20">
            <w:pPr>
              <w:pStyle w:val="2"/>
              <w:rPr>
                <w:rFonts w:ascii="Times New Roman" w:hAnsi="Times New Roman" w:cs="Times New Roman"/>
              </w:rPr>
            </w:pPr>
            <w:r w:rsidRPr="00EA3E20">
              <w:rPr>
                <w:rFonts w:ascii="Times New Roman" w:hAnsi="Times New Roman" w:cs="Times New Roman"/>
              </w:rPr>
              <w:t>2.3. Избирательная   система,   применяемая   на   выборах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E20">
              <w:rPr>
                <w:rFonts w:ascii="Times New Roman" w:hAnsi="Times New Roman" w:cs="Times New Roman"/>
              </w:rPr>
              <w:t>депутатов</w:t>
            </w:r>
            <w:r w:rsidRPr="00EA3E20">
              <w:rPr>
                <w:rFonts w:ascii="Times New Roman" w:hAnsi="Times New Roman" w:cs="Times New Roman"/>
              </w:rPr>
              <w:tab/>
              <w:t>Государственной</w:t>
            </w:r>
            <w:r w:rsidRPr="00EA3E20">
              <w:rPr>
                <w:rFonts w:ascii="Times New Roman" w:hAnsi="Times New Roman" w:cs="Times New Roman"/>
              </w:rPr>
              <w:tab/>
              <w:t>Думы  Федерального  Собрания</w:t>
            </w:r>
            <w:r>
              <w:rPr>
                <w:rFonts w:ascii="Times New Roman" w:hAnsi="Times New Roman" w:cs="Times New Roman"/>
              </w:rPr>
              <w:tab/>
              <w:t>Российской Федерации.</w:t>
            </w:r>
          </w:p>
          <w:p w:rsidR="00E06B34" w:rsidRDefault="00E06B34" w:rsidP="00EA3E20">
            <w:pPr>
              <w:pStyle w:val="2"/>
              <w:rPr>
                <w:rFonts w:ascii="Times New Roman" w:hAnsi="Times New Roman" w:cs="Times New Roman"/>
              </w:rPr>
            </w:pPr>
            <w:r w:rsidRPr="00EA3E20">
              <w:rPr>
                <w:rFonts w:ascii="Times New Roman" w:hAnsi="Times New Roman" w:cs="Times New Roman"/>
              </w:rPr>
              <w:t>2.4. Избирательная   система,   применяемая   на   выборах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EA3E20">
              <w:rPr>
                <w:rFonts w:ascii="Times New Roman" w:hAnsi="Times New Roman" w:cs="Times New Roman"/>
              </w:rPr>
              <w:t>уб</w:t>
            </w:r>
            <w:r>
              <w:rPr>
                <w:rFonts w:ascii="Times New Roman" w:hAnsi="Times New Roman" w:cs="Times New Roman"/>
              </w:rPr>
              <w:t>ернатора Свердловской области.</w:t>
            </w:r>
            <w:r>
              <w:rPr>
                <w:rFonts w:ascii="Times New Roman" w:hAnsi="Times New Roman" w:cs="Times New Roman"/>
              </w:rPr>
              <w:tab/>
            </w:r>
          </w:p>
          <w:p w:rsidR="00E06B34" w:rsidRPr="00EA3E20" w:rsidRDefault="00E06B34" w:rsidP="00EA3E20">
            <w:pPr>
              <w:pStyle w:val="2"/>
              <w:rPr>
                <w:rFonts w:ascii="Times New Roman" w:hAnsi="Times New Roman" w:cs="Times New Roman"/>
              </w:rPr>
            </w:pPr>
            <w:r w:rsidRPr="00EA3E20">
              <w:rPr>
                <w:rFonts w:ascii="Times New Roman" w:hAnsi="Times New Roman" w:cs="Times New Roman"/>
              </w:rPr>
              <w:t>2.5.  Избирательная   система,   применяемая   на   выборах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EA3E20">
              <w:rPr>
                <w:rFonts w:ascii="Times New Roman" w:hAnsi="Times New Roman" w:cs="Times New Roman"/>
              </w:rPr>
              <w:t>епутатов Законодательного Собрания Свердловской области.</w:t>
            </w:r>
            <w:r w:rsidRPr="00EA3E20">
              <w:rPr>
                <w:rFonts w:ascii="Times New Roman" w:hAnsi="Times New Roman" w:cs="Times New Roman"/>
              </w:rPr>
              <w:tab/>
            </w:r>
          </w:p>
          <w:p w:rsidR="00E06B34" w:rsidRDefault="00E06B34" w:rsidP="00EA3E20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 И</w:t>
            </w:r>
            <w:r w:rsidRPr="00EA3E20">
              <w:rPr>
                <w:rFonts w:ascii="Times New Roman" w:hAnsi="Times New Roman" w:cs="Times New Roman"/>
              </w:rPr>
              <w:t>збирательные</w:t>
            </w:r>
            <w:r w:rsidRPr="00EA3E20">
              <w:rPr>
                <w:rFonts w:ascii="Times New Roman" w:hAnsi="Times New Roman" w:cs="Times New Roman"/>
              </w:rPr>
              <w:tab/>
              <w:t>системы,</w:t>
            </w:r>
            <w:r w:rsidRPr="00EA3E20">
              <w:rPr>
                <w:rFonts w:ascii="Times New Roman" w:hAnsi="Times New Roman" w:cs="Times New Roman"/>
              </w:rPr>
              <w:tab/>
              <w:t>применяемые</w:t>
            </w:r>
            <w:r>
              <w:rPr>
                <w:rFonts w:ascii="Times New Roman" w:hAnsi="Times New Roman" w:cs="Times New Roman"/>
              </w:rPr>
              <w:t xml:space="preserve">  на </w:t>
            </w:r>
            <w:r w:rsidRPr="00EA3E20">
              <w:rPr>
                <w:rFonts w:ascii="Times New Roman" w:hAnsi="Times New Roman" w:cs="Times New Roman"/>
              </w:rPr>
              <w:t>муниципальных в</w:t>
            </w:r>
            <w:r>
              <w:rPr>
                <w:rFonts w:ascii="Times New Roman" w:hAnsi="Times New Roman" w:cs="Times New Roman"/>
              </w:rPr>
              <w:t>ыборах в Свердловской области.</w:t>
            </w:r>
          </w:p>
          <w:p w:rsidR="00E06B34" w:rsidRPr="00EA3E20" w:rsidRDefault="00E06B34" w:rsidP="00EA3E20">
            <w:pPr>
              <w:pStyle w:val="2"/>
              <w:rPr>
                <w:rFonts w:ascii="Times New Roman" w:hAnsi="Times New Roman" w:cs="Times New Roman"/>
              </w:rPr>
            </w:pPr>
            <w:r w:rsidRPr="00EA3E20">
              <w:rPr>
                <w:rFonts w:ascii="Times New Roman" w:hAnsi="Times New Roman" w:cs="Times New Roman"/>
              </w:rPr>
              <w:t>2.7.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E20">
              <w:rPr>
                <w:rFonts w:ascii="Times New Roman" w:hAnsi="Times New Roman" w:cs="Times New Roman"/>
              </w:rPr>
              <w:t>Виды выборов и основания (причины) их назначения.</w:t>
            </w:r>
            <w:r w:rsidRPr="00EA3E20">
              <w:rPr>
                <w:rFonts w:ascii="Times New Roman" w:hAnsi="Times New Roman" w:cs="Times New Roman"/>
              </w:rPr>
              <w:tab/>
            </w:r>
            <w:r w:rsidRPr="00EA3E20">
              <w:rPr>
                <w:rFonts w:ascii="Times New Roman" w:hAnsi="Times New Roman" w:cs="Times New Roman"/>
              </w:rPr>
              <w:tab/>
            </w:r>
          </w:p>
          <w:p w:rsidR="00E06B34" w:rsidRPr="008059AB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A3E20">
              <w:rPr>
                <w:rFonts w:ascii="Times New Roman" w:hAnsi="Times New Roman" w:cs="Times New Roman"/>
              </w:rPr>
              <w:t>2.8.  Порядок   назначения   выборов   и   основные   этапы</w:t>
            </w:r>
            <w:r w:rsidRPr="00EA3E20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избирательной кампании.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EA3E2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63" w:type="dxa"/>
          </w:tcPr>
          <w:p w:rsidR="00E06B34" w:rsidRPr="00E06B34" w:rsidRDefault="00E06B34" w:rsidP="00E06B34">
            <w:pPr>
              <w:jc w:val="center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lastRenderedPageBreak/>
              <w:t>Лекционное занятие</w:t>
            </w:r>
          </w:p>
        </w:tc>
        <w:tc>
          <w:tcPr>
            <w:tcW w:w="1380" w:type="dxa"/>
          </w:tcPr>
          <w:p w:rsidR="00E06B34" w:rsidRPr="00E06B34" w:rsidRDefault="00E06B34" w:rsidP="00E06B34">
            <w:pPr>
              <w:jc w:val="center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1</w:t>
            </w:r>
          </w:p>
        </w:tc>
      </w:tr>
      <w:tr w:rsidR="00843757" w:rsidRPr="008059AB" w:rsidTr="00E06B34">
        <w:tc>
          <w:tcPr>
            <w:tcW w:w="668" w:type="dxa"/>
          </w:tcPr>
          <w:p w:rsidR="00843757" w:rsidRPr="008059AB" w:rsidRDefault="00E06B34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060" w:type="dxa"/>
          </w:tcPr>
          <w:p w:rsidR="00E06B34" w:rsidRPr="005D52DA" w:rsidRDefault="00E06B34" w:rsidP="005D52DA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5D52DA">
              <w:rPr>
                <w:rFonts w:ascii="Times New Roman" w:hAnsi="Times New Roman" w:cs="Times New Roman"/>
                <w:b/>
              </w:rPr>
              <w:t>Организация</w:t>
            </w:r>
            <w:r w:rsidR="005D52DA">
              <w:rPr>
                <w:rFonts w:ascii="Times New Roman" w:hAnsi="Times New Roman" w:cs="Times New Roman"/>
                <w:b/>
              </w:rPr>
              <w:t xml:space="preserve"> </w:t>
            </w:r>
            <w:r w:rsidRPr="005D52DA">
              <w:rPr>
                <w:rFonts w:ascii="Times New Roman" w:hAnsi="Times New Roman" w:cs="Times New Roman"/>
                <w:b/>
              </w:rPr>
              <w:t>работы</w:t>
            </w:r>
            <w:r w:rsidR="005D52DA">
              <w:rPr>
                <w:rFonts w:ascii="Times New Roman" w:hAnsi="Times New Roman" w:cs="Times New Roman"/>
                <w:b/>
              </w:rPr>
              <w:t xml:space="preserve"> </w:t>
            </w:r>
            <w:r w:rsidRPr="005D52DA">
              <w:rPr>
                <w:rFonts w:ascii="Times New Roman" w:hAnsi="Times New Roman" w:cs="Times New Roman"/>
                <w:b/>
              </w:rPr>
              <w:t>участковой</w:t>
            </w:r>
            <w:r w:rsidR="005D52DA">
              <w:rPr>
                <w:rFonts w:ascii="Times New Roman" w:hAnsi="Times New Roman" w:cs="Times New Roman"/>
                <w:b/>
              </w:rPr>
              <w:t xml:space="preserve"> </w:t>
            </w:r>
            <w:r w:rsidRPr="005D52DA">
              <w:rPr>
                <w:rFonts w:ascii="Times New Roman" w:hAnsi="Times New Roman" w:cs="Times New Roman"/>
                <w:b/>
              </w:rPr>
              <w:t>избирательной</w:t>
            </w:r>
          </w:p>
          <w:p w:rsidR="00E06B34" w:rsidRPr="005D52DA" w:rsidRDefault="00E06B34" w:rsidP="005D52DA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5D52DA">
              <w:rPr>
                <w:rFonts w:ascii="Times New Roman" w:hAnsi="Times New Roman" w:cs="Times New Roman"/>
                <w:b/>
              </w:rPr>
              <w:t>комиссии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3.1.</w:t>
            </w:r>
            <w:r w:rsidR="005D52DA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Регламент работы участковой избирательной комиссии.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3.2.</w:t>
            </w:r>
            <w:r w:rsidR="005D52DA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Правовая  основа  подготовки  и  проведения  заседаний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участковой избирательной комиссии.</w:t>
            </w:r>
          </w:p>
          <w:p w:rsidR="00E06B34" w:rsidRPr="00E06B34" w:rsidRDefault="005D52DA" w:rsidP="00E06B34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  <w:r w:rsidR="00E06B34" w:rsidRPr="00E06B34">
              <w:rPr>
                <w:rFonts w:ascii="Times New Roman" w:hAnsi="Times New Roman" w:cs="Times New Roman"/>
              </w:rPr>
              <w:t>Планирование   работы   участковой   избирательной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комиссии.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 xml:space="preserve">3.4.  Примерная   инструкция   по   делопроизводству   </w:t>
            </w:r>
            <w:proofErr w:type="gramStart"/>
            <w:r w:rsidRPr="00E06B34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843757" w:rsidRPr="008059AB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участковой избирательной комиссии.</w:t>
            </w:r>
          </w:p>
        </w:tc>
        <w:tc>
          <w:tcPr>
            <w:tcW w:w="1463" w:type="dxa"/>
          </w:tcPr>
          <w:p w:rsidR="00843757" w:rsidRPr="008059AB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Лекционное занятие</w:t>
            </w:r>
          </w:p>
        </w:tc>
        <w:tc>
          <w:tcPr>
            <w:tcW w:w="1380" w:type="dxa"/>
          </w:tcPr>
          <w:p w:rsidR="00843757" w:rsidRPr="008059AB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3757" w:rsidRPr="008059AB" w:rsidTr="00E06B34">
        <w:tc>
          <w:tcPr>
            <w:tcW w:w="668" w:type="dxa"/>
          </w:tcPr>
          <w:p w:rsidR="00843757" w:rsidRPr="008059AB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0" w:type="dxa"/>
          </w:tcPr>
          <w:p w:rsidR="00E06B34" w:rsidRPr="006E7412" w:rsidRDefault="00E06B34" w:rsidP="00E06B34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6E7412">
              <w:rPr>
                <w:rFonts w:ascii="Times New Roman" w:hAnsi="Times New Roman" w:cs="Times New Roman"/>
                <w:b/>
              </w:rPr>
              <w:t>Работа участковой избирательной комиссии по уточнению</w:t>
            </w:r>
            <w:r w:rsidR="006E7412" w:rsidRPr="006E7412">
              <w:rPr>
                <w:rFonts w:ascii="Times New Roman" w:hAnsi="Times New Roman" w:cs="Times New Roman"/>
                <w:b/>
              </w:rPr>
              <w:t xml:space="preserve"> </w:t>
            </w:r>
            <w:r w:rsidRPr="006E7412">
              <w:rPr>
                <w:rFonts w:ascii="Times New Roman" w:hAnsi="Times New Roman" w:cs="Times New Roman"/>
                <w:b/>
              </w:rPr>
              <w:t>списков   избирателей.   Ознакомление   избирателей   со</w:t>
            </w:r>
            <w:r w:rsidR="006E7412" w:rsidRPr="006E7412">
              <w:rPr>
                <w:rFonts w:ascii="Times New Roman" w:hAnsi="Times New Roman" w:cs="Times New Roman"/>
                <w:b/>
              </w:rPr>
              <w:t xml:space="preserve"> </w:t>
            </w:r>
            <w:r w:rsidRPr="006E7412">
              <w:rPr>
                <w:rFonts w:ascii="Times New Roman" w:hAnsi="Times New Roman" w:cs="Times New Roman"/>
                <w:b/>
              </w:rPr>
              <w:t>списком избирателей.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4.1</w:t>
            </w:r>
            <w:r w:rsidR="006E7412">
              <w:rPr>
                <w:rFonts w:ascii="Times New Roman" w:hAnsi="Times New Roman" w:cs="Times New Roman"/>
              </w:rPr>
              <w:t xml:space="preserve">. </w:t>
            </w:r>
            <w:r w:rsidRPr="00E06B34">
              <w:rPr>
                <w:rFonts w:ascii="Times New Roman" w:hAnsi="Times New Roman" w:cs="Times New Roman"/>
              </w:rPr>
              <w:t>Составление</w:t>
            </w:r>
            <w:r w:rsidR="006E7412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списков</w:t>
            </w:r>
            <w:r w:rsidR="006E7412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избирателей,</w:t>
            </w:r>
            <w:r w:rsidR="006E7412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участников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референдума.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4.2.Порядок составления списков избирателей участковыми</w:t>
            </w:r>
            <w:r w:rsidR="006E7412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избирательными комиссиями.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4.3.</w:t>
            </w:r>
            <w:r w:rsidR="006E7412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Уточнение</w:t>
            </w:r>
            <w:r w:rsidR="006E7412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списков</w:t>
            </w:r>
            <w:r w:rsidR="006E7412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избирателей</w:t>
            </w:r>
            <w:r w:rsidR="006E7412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участковой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избирательной комиссией в период подготовки и проведения</w:t>
            </w:r>
            <w:r w:rsidR="006E7412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выборов, референдума.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4.4.Подготовка списка избирателей ко дню голосования.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4.5. Порядок   работы   с   первым   экземпляром   списка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избирателей при проведении голосования</w:t>
            </w:r>
          </w:p>
          <w:p w:rsidR="00843757" w:rsidRPr="008059AB" w:rsidRDefault="00E06B34" w:rsidP="006E7412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4.6.  Порядок  использования  второго  экземпляра  списка</w:t>
            </w:r>
            <w:r w:rsidR="006E7412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избирателей.</w:t>
            </w:r>
          </w:p>
        </w:tc>
        <w:tc>
          <w:tcPr>
            <w:tcW w:w="1463" w:type="dxa"/>
          </w:tcPr>
          <w:p w:rsidR="00843757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Лекционное занятие  </w:t>
            </w:r>
          </w:p>
          <w:p w:rsidR="006E7412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6E7412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6E7412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  <w:p w:rsidR="006E7412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6E7412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6E7412" w:rsidRPr="008059AB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0" w:type="dxa"/>
          </w:tcPr>
          <w:p w:rsidR="00843757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E7412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6E7412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6E7412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6E7412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E7412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6E7412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6E7412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6E7412" w:rsidRPr="008059AB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843757" w:rsidRPr="008059AB" w:rsidTr="00E06B34">
        <w:tc>
          <w:tcPr>
            <w:tcW w:w="668" w:type="dxa"/>
          </w:tcPr>
          <w:p w:rsidR="00843757" w:rsidRPr="008059AB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60" w:type="dxa"/>
          </w:tcPr>
          <w:p w:rsidR="00E06B34" w:rsidRPr="006E7412" w:rsidRDefault="00E06B34" w:rsidP="00E06B34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6E7412">
              <w:rPr>
                <w:rFonts w:ascii="Times New Roman" w:hAnsi="Times New Roman" w:cs="Times New Roman"/>
                <w:b/>
              </w:rPr>
              <w:t>Организация работы участковой избирательной комиссии</w:t>
            </w:r>
            <w:r w:rsidR="006E7412">
              <w:rPr>
                <w:rFonts w:ascii="Times New Roman" w:hAnsi="Times New Roman" w:cs="Times New Roman"/>
                <w:b/>
              </w:rPr>
              <w:t xml:space="preserve"> п</w:t>
            </w:r>
            <w:r w:rsidRPr="006E7412">
              <w:rPr>
                <w:rFonts w:ascii="Times New Roman" w:hAnsi="Times New Roman" w:cs="Times New Roman"/>
                <w:b/>
              </w:rPr>
              <w:t>о</w:t>
            </w:r>
            <w:r w:rsidR="006E7412">
              <w:rPr>
                <w:rFonts w:ascii="Times New Roman" w:hAnsi="Times New Roman" w:cs="Times New Roman"/>
                <w:b/>
              </w:rPr>
              <w:t xml:space="preserve"> </w:t>
            </w:r>
            <w:r w:rsidRPr="006E7412">
              <w:rPr>
                <w:rFonts w:ascii="Times New Roman" w:hAnsi="Times New Roman" w:cs="Times New Roman"/>
                <w:b/>
              </w:rPr>
              <w:t>информированию</w:t>
            </w:r>
            <w:r w:rsidR="006E7412">
              <w:rPr>
                <w:rFonts w:ascii="Times New Roman" w:hAnsi="Times New Roman" w:cs="Times New Roman"/>
                <w:b/>
              </w:rPr>
              <w:t xml:space="preserve"> </w:t>
            </w:r>
            <w:r w:rsidRPr="006E7412">
              <w:rPr>
                <w:rFonts w:ascii="Times New Roman" w:hAnsi="Times New Roman" w:cs="Times New Roman"/>
                <w:b/>
              </w:rPr>
              <w:t>избирателей.</w:t>
            </w:r>
            <w:r w:rsidR="006E741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6E7412">
              <w:rPr>
                <w:rFonts w:ascii="Times New Roman" w:hAnsi="Times New Roman" w:cs="Times New Roman"/>
                <w:b/>
              </w:rPr>
              <w:t>Контроль</w:t>
            </w:r>
            <w:r w:rsidR="006E7412">
              <w:rPr>
                <w:rFonts w:ascii="Times New Roman" w:hAnsi="Times New Roman" w:cs="Times New Roman"/>
                <w:b/>
              </w:rPr>
              <w:t xml:space="preserve"> </w:t>
            </w:r>
            <w:r w:rsidRPr="006E7412">
              <w:rPr>
                <w:rFonts w:ascii="Times New Roman" w:hAnsi="Times New Roman" w:cs="Times New Roman"/>
                <w:b/>
              </w:rPr>
              <w:t>за</w:t>
            </w:r>
            <w:proofErr w:type="gramEnd"/>
            <w:r w:rsidR="006E7412">
              <w:rPr>
                <w:rFonts w:ascii="Times New Roman" w:hAnsi="Times New Roman" w:cs="Times New Roman"/>
                <w:b/>
              </w:rPr>
              <w:t xml:space="preserve"> </w:t>
            </w:r>
            <w:r w:rsidRPr="006E7412">
              <w:rPr>
                <w:rFonts w:ascii="Times New Roman" w:hAnsi="Times New Roman" w:cs="Times New Roman"/>
                <w:b/>
              </w:rPr>
              <w:t>соблюдением</w:t>
            </w:r>
            <w:r w:rsidRPr="006E7412">
              <w:rPr>
                <w:rFonts w:ascii="Times New Roman" w:hAnsi="Times New Roman" w:cs="Times New Roman"/>
                <w:b/>
              </w:rPr>
              <w:tab/>
              <w:t>законодательства</w:t>
            </w:r>
          </w:p>
          <w:p w:rsidR="00E06B34" w:rsidRPr="006E7412" w:rsidRDefault="00E06B34" w:rsidP="00E06B34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6E7412">
              <w:rPr>
                <w:rFonts w:ascii="Times New Roman" w:hAnsi="Times New Roman" w:cs="Times New Roman"/>
                <w:b/>
              </w:rPr>
              <w:t>агитационных материалов  в  границах  территории</w:t>
            </w:r>
            <w:r w:rsidR="006E7412">
              <w:rPr>
                <w:rFonts w:ascii="Times New Roman" w:hAnsi="Times New Roman" w:cs="Times New Roman"/>
                <w:b/>
              </w:rPr>
              <w:t xml:space="preserve"> </w:t>
            </w:r>
            <w:r w:rsidRPr="006E7412">
              <w:rPr>
                <w:rFonts w:ascii="Times New Roman" w:hAnsi="Times New Roman" w:cs="Times New Roman"/>
                <w:b/>
              </w:rPr>
              <w:t>избирательного участка.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5.1.  Информирование  избирателей:  правовая  основа,  цели,</w:t>
            </w:r>
            <w:r w:rsidR="006E7412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принципы, сроки информирования.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5.2. Формы информирования.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 xml:space="preserve">5.3.Информационные материалы, размещаемые в </w:t>
            </w:r>
            <w:r w:rsidRPr="00E06B34">
              <w:rPr>
                <w:rFonts w:ascii="Times New Roman" w:hAnsi="Times New Roman" w:cs="Times New Roman"/>
              </w:rPr>
              <w:lastRenderedPageBreak/>
              <w:t>помещении</w:t>
            </w:r>
            <w:r w:rsidR="006E7412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для голосования.</w:t>
            </w:r>
            <w:r w:rsidRPr="00E06B34">
              <w:rPr>
                <w:rFonts w:ascii="Times New Roman" w:hAnsi="Times New Roman" w:cs="Times New Roman"/>
              </w:rPr>
              <w:tab/>
            </w:r>
            <w:r w:rsidRPr="00E06B34">
              <w:rPr>
                <w:rFonts w:ascii="Times New Roman" w:hAnsi="Times New Roman" w:cs="Times New Roman"/>
              </w:rPr>
              <w:tab/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 xml:space="preserve">5.4.Осуществление   </w:t>
            </w:r>
            <w:proofErr w:type="gramStart"/>
            <w:r w:rsidRPr="00E06B34">
              <w:rPr>
                <w:rFonts w:ascii="Times New Roman" w:hAnsi="Times New Roman" w:cs="Times New Roman"/>
              </w:rPr>
              <w:t>контроля   за</w:t>
            </w:r>
            <w:proofErr w:type="gramEnd"/>
            <w:r w:rsidRPr="00E06B34">
              <w:rPr>
                <w:rFonts w:ascii="Times New Roman" w:hAnsi="Times New Roman" w:cs="Times New Roman"/>
              </w:rPr>
              <w:t xml:space="preserve">   соблюдением   правил</w:t>
            </w:r>
            <w:r w:rsidR="006E7412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размещения  предвыборных  агитационных  материалов  на</w:t>
            </w:r>
            <w:r w:rsidR="006E7412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территории избирательного участка.</w:t>
            </w:r>
          </w:p>
          <w:p w:rsidR="00843757" w:rsidRPr="008059AB" w:rsidRDefault="00E06B34" w:rsidP="006E7412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5.5.Административная   ответственность за   нарушение</w:t>
            </w:r>
            <w:r w:rsidR="006E7412">
              <w:rPr>
                <w:rFonts w:ascii="Times New Roman" w:hAnsi="Times New Roman" w:cs="Times New Roman"/>
              </w:rPr>
              <w:t xml:space="preserve">  </w:t>
            </w:r>
            <w:r w:rsidRPr="00E06B34">
              <w:rPr>
                <w:rFonts w:ascii="Times New Roman" w:hAnsi="Times New Roman" w:cs="Times New Roman"/>
              </w:rPr>
              <w:t>избирательного законодательства.</w:t>
            </w:r>
          </w:p>
        </w:tc>
        <w:tc>
          <w:tcPr>
            <w:tcW w:w="1463" w:type="dxa"/>
          </w:tcPr>
          <w:p w:rsidR="00843757" w:rsidRPr="008059AB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Лекционное занятие</w:t>
            </w:r>
          </w:p>
        </w:tc>
        <w:tc>
          <w:tcPr>
            <w:tcW w:w="1380" w:type="dxa"/>
          </w:tcPr>
          <w:p w:rsidR="00843757" w:rsidRPr="008059AB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3757" w:rsidRPr="008059AB" w:rsidTr="00E06B34">
        <w:tc>
          <w:tcPr>
            <w:tcW w:w="668" w:type="dxa"/>
          </w:tcPr>
          <w:p w:rsidR="00843757" w:rsidRPr="008059AB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060" w:type="dxa"/>
          </w:tcPr>
          <w:p w:rsidR="00E06B34" w:rsidRPr="006E7412" w:rsidRDefault="00E06B34" w:rsidP="00E06B34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6E7412">
              <w:rPr>
                <w:rFonts w:ascii="Times New Roman" w:hAnsi="Times New Roman" w:cs="Times New Roman"/>
                <w:b/>
              </w:rPr>
              <w:t>Оборудование избирательного участка.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6.1. Требования к оборудованию помещения.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6.2. Нормативы технологического оборудования.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6.3. Требования к информационным материалам,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proofErr w:type="gramStart"/>
            <w:r w:rsidRPr="00E06B34">
              <w:rPr>
                <w:rFonts w:ascii="Times New Roman" w:hAnsi="Times New Roman" w:cs="Times New Roman"/>
              </w:rPr>
              <w:t>размещаемым</w:t>
            </w:r>
            <w:proofErr w:type="gramEnd"/>
            <w:r w:rsidRPr="00E06B34">
              <w:rPr>
                <w:rFonts w:ascii="Times New Roman" w:hAnsi="Times New Roman" w:cs="Times New Roman"/>
              </w:rPr>
              <w:t xml:space="preserve"> на избирательном участке.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6.4.Подготовка избирательных бюллетеней. Исключение</w:t>
            </w:r>
            <w:r w:rsidR="006E7412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сведений о зарегистрированных кандидатах из текста</w:t>
            </w:r>
            <w:r w:rsidR="006E7412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избирательного бюллетеня.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 xml:space="preserve">6.5. </w:t>
            </w:r>
            <w:proofErr w:type="gramStart"/>
            <w:r w:rsidRPr="00E06B34">
              <w:rPr>
                <w:rFonts w:ascii="Times New Roman" w:hAnsi="Times New Roman" w:cs="Times New Roman"/>
              </w:rPr>
              <w:t>Заверение списка</w:t>
            </w:r>
            <w:proofErr w:type="gramEnd"/>
            <w:r w:rsidRPr="00E06B34">
              <w:rPr>
                <w:rFonts w:ascii="Times New Roman" w:hAnsi="Times New Roman" w:cs="Times New Roman"/>
              </w:rPr>
              <w:t xml:space="preserve"> избирателей накануне дня голосования.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6.6. Разделение списка избирателей на отдельные книги.</w:t>
            </w:r>
          </w:p>
          <w:p w:rsidR="00843757" w:rsidRPr="008059AB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6.7. Порядок хранения избирательной документации.</w:t>
            </w:r>
          </w:p>
        </w:tc>
        <w:tc>
          <w:tcPr>
            <w:tcW w:w="1463" w:type="dxa"/>
          </w:tcPr>
          <w:p w:rsidR="00843757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  <w:p w:rsidR="006E7412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6E7412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6E7412" w:rsidRPr="008059AB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0" w:type="dxa"/>
          </w:tcPr>
          <w:p w:rsidR="00843757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6E7412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6E7412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6E7412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6E7412" w:rsidRPr="008059AB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843757" w:rsidRPr="008059AB" w:rsidTr="00E06B34">
        <w:tc>
          <w:tcPr>
            <w:tcW w:w="668" w:type="dxa"/>
          </w:tcPr>
          <w:p w:rsidR="00843757" w:rsidRPr="008059AB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60" w:type="dxa"/>
          </w:tcPr>
          <w:p w:rsidR="00E06B34" w:rsidRPr="006E7412" w:rsidRDefault="00E06B34" w:rsidP="00E06B34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6E7412">
              <w:rPr>
                <w:rFonts w:ascii="Times New Roman" w:hAnsi="Times New Roman" w:cs="Times New Roman"/>
                <w:b/>
              </w:rPr>
              <w:t>Досрочное голосование в помещении  избирательного</w:t>
            </w:r>
            <w:r w:rsidR="006E7412">
              <w:rPr>
                <w:rFonts w:ascii="Times New Roman" w:hAnsi="Times New Roman" w:cs="Times New Roman"/>
                <w:b/>
              </w:rPr>
              <w:t xml:space="preserve"> </w:t>
            </w:r>
            <w:r w:rsidRPr="006E7412">
              <w:rPr>
                <w:rFonts w:ascii="Times New Roman" w:hAnsi="Times New Roman" w:cs="Times New Roman"/>
                <w:b/>
              </w:rPr>
              <w:t>участка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 xml:space="preserve">7.1. Лица, имеющие право проголосовать досрочно </w:t>
            </w:r>
            <w:proofErr w:type="gramStart"/>
            <w:r w:rsidRPr="00E06B34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proofErr w:type="gramStart"/>
            <w:r w:rsidRPr="00E06B34">
              <w:rPr>
                <w:rFonts w:ascii="Times New Roman" w:hAnsi="Times New Roman" w:cs="Times New Roman"/>
              </w:rPr>
              <w:t>помещении</w:t>
            </w:r>
            <w:proofErr w:type="gramEnd"/>
            <w:r w:rsidRPr="00E06B34">
              <w:rPr>
                <w:rFonts w:ascii="Times New Roman" w:hAnsi="Times New Roman" w:cs="Times New Roman"/>
              </w:rPr>
              <w:t xml:space="preserve"> избирательного участка.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7.2. Организация дежурства членов УИК.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7.3. Рассмотрение заявления избирателя.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7.4. Процедура досрочного голосования.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7.5. Хранение документов.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7.6. Порядок действий в день голосования до начала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 xml:space="preserve">голосования с бюллетенями, досрочно </w:t>
            </w:r>
            <w:proofErr w:type="gramStart"/>
            <w:r w:rsidRPr="00E06B34">
              <w:rPr>
                <w:rFonts w:ascii="Times New Roman" w:hAnsi="Times New Roman" w:cs="Times New Roman"/>
              </w:rPr>
              <w:t>проголосовавших</w:t>
            </w:r>
            <w:proofErr w:type="gramEnd"/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избирателей.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7.7. Основания проведения отдельного подсчета голосов</w:t>
            </w:r>
          </w:p>
          <w:p w:rsidR="00843757" w:rsidRPr="008059AB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досрочно проголосовавших избирателей.</w:t>
            </w:r>
          </w:p>
        </w:tc>
        <w:tc>
          <w:tcPr>
            <w:tcW w:w="1463" w:type="dxa"/>
          </w:tcPr>
          <w:p w:rsidR="00843757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  <w:p w:rsidR="006E7412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6E7412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6E7412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6E7412" w:rsidRPr="008059AB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0" w:type="dxa"/>
          </w:tcPr>
          <w:p w:rsidR="00843757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E7412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6E7412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6E7412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6E7412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6E7412" w:rsidRPr="008059AB" w:rsidRDefault="006E7412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843757" w:rsidRPr="008059AB" w:rsidTr="00E06B34">
        <w:tc>
          <w:tcPr>
            <w:tcW w:w="668" w:type="dxa"/>
          </w:tcPr>
          <w:p w:rsidR="00843757" w:rsidRPr="008059AB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60" w:type="dxa"/>
          </w:tcPr>
          <w:p w:rsidR="00E06B34" w:rsidRPr="00021C61" w:rsidRDefault="00E06B34" w:rsidP="00E06B34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021C61">
              <w:rPr>
                <w:rFonts w:ascii="Times New Roman" w:hAnsi="Times New Roman" w:cs="Times New Roman"/>
                <w:b/>
              </w:rPr>
              <w:t>Организация работы по подаче (оформлению) заявлений</w:t>
            </w:r>
            <w:r w:rsidR="00021C61">
              <w:rPr>
                <w:rFonts w:ascii="Times New Roman" w:hAnsi="Times New Roman" w:cs="Times New Roman"/>
                <w:b/>
              </w:rPr>
              <w:t xml:space="preserve"> </w:t>
            </w:r>
            <w:r w:rsidRPr="00021C61">
              <w:rPr>
                <w:rFonts w:ascii="Times New Roman" w:hAnsi="Times New Roman" w:cs="Times New Roman"/>
                <w:b/>
              </w:rPr>
              <w:t>избирателей  (специальных  заявлений)  о  включении  в</w:t>
            </w:r>
            <w:r w:rsidR="00021C61">
              <w:rPr>
                <w:rFonts w:ascii="Times New Roman" w:hAnsi="Times New Roman" w:cs="Times New Roman"/>
                <w:b/>
              </w:rPr>
              <w:t xml:space="preserve"> </w:t>
            </w:r>
            <w:r w:rsidRPr="00021C61">
              <w:rPr>
                <w:rFonts w:ascii="Times New Roman" w:hAnsi="Times New Roman" w:cs="Times New Roman"/>
                <w:b/>
              </w:rPr>
              <w:t>список   избирателей   по  месту  нахождения.  Порядок</w:t>
            </w:r>
            <w:r w:rsidR="00021C61">
              <w:rPr>
                <w:rFonts w:ascii="Times New Roman" w:hAnsi="Times New Roman" w:cs="Times New Roman"/>
                <w:b/>
              </w:rPr>
              <w:t xml:space="preserve"> </w:t>
            </w:r>
            <w:r w:rsidRPr="00021C61">
              <w:rPr>
                <w:rFonts w:ascii="Times New Roman" w:hAnsi="Times New Roman" w:cs="Times New Roman"/>
                <w:b/>
              </w:rPr>
              <w:t>голосования   по   месту   нахождения   (при   проведении</w:t>
            </w:r>
            <w:r w:rsidR="00021C61">
              <w:rPr>
                <w:rFonts w:ascii="Times New Roman" w:hAnsi="Times New Roman" w:cs="Times New Roman"/>
                <w:b/>
              </w:rPr>
              <w:t xml:space="preserve"> </w:t>
            </w:r>
            <w:r w:rsidRPr="00021C61">
              <w:rPr>
                <w:rFonts w:ascii="Times New Roman" w:hAnsi="Times New Roman" w:cs="Times New Roman"/>
                <w:b/>
              </w:rPr>
              <w:t>выборов федерального и регионального уровней).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8.1. Порядок подачи и заполнения заявления (специального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заявления) избирателей о включении в список избирателей по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месту нахождения, обработка содержащейся в них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информации.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8.2. Работа с реестром избирателей, подлежащих исключению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из списка избирателей в связи с подачей заявления по месту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нахождения.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8.3. Работа с вкладными листами книги списка избирателей,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подавших заявления о включении в список избирателей по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месту нахождения.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8.4. Порядок получения, использования, хранения и гашения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специальных знаков (марок) для защиты от подделки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заявлений избирателей о включении в список избирателей по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месту нахождения.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lastRenderedPageBreak/>
              <w:t>8.5. Действия УИК в случае утраты специальных знаков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(марок).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8.6.Передача информации о заявлениях между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избирательными комиссиями.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8.7.Работа с реестром избирателей, подавших неучтенные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заявления о включении в список избирателей по месту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нахождения.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8.8. Учет избирателей, подавших заявления о включении в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список избирателей по месту нахождения.</w:t>
            </w:r>
          </w:p>
          <w:p w:rsidR="00843757" w:rsidRPr="008059AB" w:rsidRDefault="00E06B34" w:rsidP="00021C61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8.9. Порядок организации голосования избирателей по месту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нахождения.</w:t>
            </w:r>
          </w:p>
        </w:tc>
        <w:tc>
          <w:tcPr>
            <w:tcW w:w="1463" w:type="dxa"/>
          </w:tcPr>
          <w:p w:rsidR="00843757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Практическое занятие</w:t>
            </w: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Pr="008059AB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0" w:type="dxa"/>
          </w:tcPr>
          <w:p w:rsidR="00843757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Pr="008059AB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843757" w:rsidRPr="008059AB" w:rsidTr="00E06B34">
        <w:tc>
          <w:tcPr>
            <w:tcW w:w="668" w:type="dxa"/>
          </w:tcPr>
          <w:p w:rsidR="00843757" w:rsidRPr="008059AB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6060" w:type="dxa"/>
          </w:tcPr>
          <w:p w:rsidR="00E06B34" w:rsidRPr="00021C61" w:rsidRDefault="00E06B34" w:rsidP="00E06B34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021C61">
              <w:rPr>
                <w:rFonts w:ascii="Times New Roman" w:hAnsi="Times New Roman" w:cs="Times New Roman"/>
                <w:b/>
              </w:rPr>
              <w:t>Открытие  избирательного  участка  в  день  голосования,</w:t>
            </w:r>
            <w:r w:rsidR="00021C61">
              <w:rPr>
                <w:rFonts w:ascii="Times New Roman" w:hAnsi="Times New Roman" w:cs="Times New Roman"/>
                <w:b/>
              </w:rPr>
              <w:t xml:space="preserve"> </w:t>
            </w:r>
            <w:r w:rsidRPr="00021C61">
              <w:rPr>
                <w:rFonts w:ascii="Times New Roman" w:hAnsi="Times New Roman" w:cs="Times New Roman"/>
                <w:b/>
              </w:rPr>
              <w:t>голосование  избирателей  в  помещении  избирательного</w:t>
            </w:r>
            <w:r w:rsidR="00021C61">
              <w:rPr>
                <w:rFonts w:ascii="Times New Roman" w:hAnsi="Times New Roman" w:cs="Times New Roman"/>
                <w:b/>
              </w:rPr>
              <w:t xml:space="preserve"> </w:t>
            </w:r>
            <w:r w:rsidRPr="00021C61">
              <w:rPr>
                <w:rFonts w:ascii="Times New Roman" w:hAnsi="Times New Roman" w:cs="Times New Roman"/>
                <w:b/>
              </w:rPr>
              <w:t>участка.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9.1. Время начала работы УИК.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9.2. Лица, имеющие право присутствовать в помещении для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голосования, их регистрация. Права и обязанности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присутствующих лиц.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9.3.Действия УИК до начала голосования. Опечатывание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ящиков для голосования.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9.4. Голосование избирателей. Выполнение особых отметок в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списке избирателей.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9.5. Решение нештатных ситуаций.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9.6.Оперативный подсчет проголосовавших избирателей,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передача информации в ТИК.</w:t>
            </w:r>
          </w:p>
          <w:p w:rsidR="00843757" w:rsidRPr="008059AB" w:rsidRDefault="00E06B34" w:rsidP="00021C61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9.7.Порядок осуществления подсчета данных электоральной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статистики.</w:t>
            </w:r>
          </w:p>
        </w:tc>
        <w:tc>
          <w:tcPr>
            <w:tcW w:w="1463" w:type="dxa"/>
          </w:tcPr>
          <w:p w:rsidR="00843757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Pr="008059AB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0" w:type="dxa"/>
          </w:tcPr>
          <w:p w:rsidR="00843757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Pr="008059AB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843757" w:rsidRPr="008059AB" w:rsidTr="00E06B34">
        <w:tc>
          <w:tcPr>
            <w:tcW w:w="668" w:type="dxa"/>
          </w:tcPr>
          <w:p w:rsidR="00843757" w:rsidRPr="008059AB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60" w:type="dxa"/>
          </w:tcPr>
          <w:p w:rsidR="00E06B34" w:rsidRPr="00021C61" w:rsidRDefault="00E06B34" w:rsidP="00E06B34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021C61">
              <w:rPr>
                <w:rFonts w:ascii="Times New Roman" w:hAnsi="Times New Roman" w:cs="Times New Roman"/>
                <w:b/>
              </w:rPr>
              <w:t>Голосование вне помещения избирательного участка.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10.1. Порядок и сроки приема письменных заявлений (устных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обращений) на голосование вне помещения для голосования,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их регистрация.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 xml:space="preserve">10.2. Оборудование и документация, </w:t>
            </w:r>
            <w:proofErr w:type="gramStart"/>
            <w:r w:rsidRPr="00E06B34">
              <w:rPr>
                <w:rFonts w:ascii="Times New Roman" w:hAnsi="Times New Roman" w:cs="Times New Roman"/>
              </w:rPr>
              <w:t>необходимые</w:t>
            </w:r>
            <w:proofErr w:type="gramEnd"/>
            <w:r w:rsidRPr="00E06B34">
              <w:rPr>
                <w:rFonts w:ascii="Times New Roman" w:hAnsi="Times New Roman" w:cs="Times New Roman"/>
              </w:rPr>
              <w:t xml:space="preserve"> 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для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организации голосования вне помещения.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10.3.</w:t>
            </w:r>
            <w:r w:rsidR="00021C61">
              <w:rPr>
                <w:rFonts w:ascii="Times New Roman" w:hAnsi="Times New Roman" w:cs="Times New Roman"/>
              </w:rPr>
              <w:t>О</w:t>
            </w:r>
            <w:r w:rsidRPr="00E06B34">
              <w:rPr>
                <w:rFonts w:ascii="Times New Roman" w:hAnsi="Times New Roman" w:cs="Times New Roman"/>
              </w:rPr>
              <w:t>рганизация голосования избирателей, находящихся в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 xml:space="preserve">местах содержания под </w:t>
            </w:r>
            <w:proofErr w:type="gramStart"/>
            <w:r w:rsidRPr="00E06B34">
              <w:rPr>
                <w:rFonts w:ascii="Times New Roman" w:hAnsi="Times New Roman" w:cs="Times New Roman"/>
              </w:rPr>
              <w:t>стражей</w:t>
            </w:r>
            <w:proofErr w:type="gramEnd"/>
            <w:r w:rsidRPr="00E06B34">
              <w:rPr>
                <w:rFonts w:ascii="Times New Roman" w:hAnsi="Times New Roman" w:cs="Times New Roman"/>
              </w:rPr>
              <w:t xml:space="preserve"> подозреваемых и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обвиняемых, а также в больницах, которые имеют право быть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включенными в список избирателей. Порядок их включения в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список избирателей по месту временного пребывания и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исключения из списка по месту регистрации.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10.4. Лица, имеющие право присутствовать при голосовании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вне помещения.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10.5. Решение нестандартных ситуаций при голосовании вне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помещения.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 xml:space="preserve">10.6. Актирование и внесение данных о голосовании </w:t>
            </w:r>
            <w:proofErr w:type="gramStart"/>
            <w:r w:rsidRPr="00E06B34">
              <w:rPr>
                <w:rFonts w:ascii="Times New Roman" w:hAnsi="Times New Roman" w:cs="Times New Roman"/>
              </w:rPr>
              <w:t>вне</w:t>
            </w:r>
            <w:proofErr w:type="gramEnd"/>
          </w:p>
          <w:p w:rsidR="00843757" w:rsidRPr="008059AB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помещения для голосования в список избирателей.</w:t>
            </w:r>
          </w:p>
        </w:tc>
        <w:tc>
          <w:tcPr>
            <w:tcW w:w="1463" w:type="dxa"/>
          </w:tcPr>
          <w:p w:rsidR="00843757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Pr="008059AB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0" w:type="dxa"/>
          </w:tcPr>
          <w:p w:rsidR="00843757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Pr="008059AB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843757" w:rsidRPr="008059AB" w:rsidTr="00E06B34">
        <w:tc>
          <w:tcPr>
            <w:tcW w:w="668" w:type="dxa"/>
          </w:tcPr>
          <w:p w:rsidR="00843757" w:rsidRPr="008059AB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0" w:type="dxa"/>
          </w:tcPr>
          <w:p w:rsidR="00E06B34" w:rsidRPr="00021C61" w:rsidRDefault="00E06B34" w:rsidP="00E06B34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021C61">
              <w:rPr>
                <w:rFonts w:ascii="Times New Roman" w:hAnsi="Times New Roman" w:cs="Times New Roman"/>
                <w:b/>
              </w:rPr>
              <w:t>Изготовление протоколов участковых комиссий об итогах</w:t>
            </w:r>
            <w:r w:rsidR="00021C61">
              <w:rPr>
                <w:rFonts w:ascii="Times New Roman" w:hAnsi="Times New Roman" w:cs="Times New Roman"/>
                <w:b/>
              </w:rPr>
              <w:t xml:space="preserve">  </w:t>
            </w:r>
            <w:r w:rsidRPr="00021C61">
              <w:rPr>
                <w:rFonts w:ascii="Times New Roman" w:hAnsi="Times New Roman" w:cs="Times New Roman"/>
                <w:b/>
              </w:rPr>
              <w:t>голосования с машиночитаемым кодом.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 xml:space="preserve">11.1. Специальное программное обеспечение </w:t>
            </w:r>
            <w:proofErr w:type="gramStart"/>
            <w:r w:rsidRPr="00E06B34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 xml:space="preserve">изготовления протоколов участковых комиссий об </w:t>
            </w:r>
            <w:r w:rsidRPr="00E06B34">
              <w:rPr>
                <w:rFonts w:ascii="Times New Roman" w:hAnsi="Times New Roman" w:cs="Times New Roman"/>
              </w:rPr>
              <w:lastRenderedPageBreak/>
              <w:t>итогах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голосования с машиночитаемым кодом.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11.2. Ввод данных строк протокола участковой комиссии об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итогах голосования с машиночитаемым кодом.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11.3. Проверка контрольных и иных соотношений.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 xml:space="preserve">11.4. Формирование протокола участковой комиссии </w:t>
            </w:r>
            <w:proofErr w:type="gramStart"/>
            <w:r w:rsidRPr="00E06B34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021C61" w:rsidRDefault="00E06B34" w:rsidP="00E06B34">
            <w:pPr>
              <w:pStyle w:val="2"/>
            </w:pPr>
            <w:proofErr w:type="gramStart"/>
            <w:r w:rsidRPr="00E06B34">
              <w:rPr>
                <w:rFonts w:ascii="Times New Roman" w:hAnsi="Times New Roman" w:cs="Times New Roman"/>
              </w:rPr>
              <w:t>итогах</w:t>
            </w:r>
            <w:proofErr w:type="gramEnd"/>
            <w:r w:rsidRPr="00E06B34">
              <w:rPr>
                <w:rFonts w:ascii="Times New Roman" w:hAnsi="Times New Roman" w:cs="Times New Roman"/>
              </w:rPr>
              <w:t xml:space="preserve"> голосования с машиночитаемым кодом.</w:t>
            </w:r>
            <w:r>
              <w:t xml:space="preserve"> 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11.5. Порядок изготовления копии протокола об итогах</w:t>
            </w:r>
          </w:p>
          <w:p w:rsidR="00843757" w:rsidRPr="008059AB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голосования.</w:t>
            </w:r>
          </w:p>
        </w:tc>
        <w:tc>
          <w:tcPr>
            <w:tcW w:w="1463" w:type="dxa"/>
          </w:tcPr>
          <w:p w:rsidR="00843757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Практическое занятие </w:t>
            </w: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Pr="008059AB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тестирование</w:t>
            </w:r>
          </w:p>
        </w:tc>
        <w:tc>
          <w:tcPr>
            <w:tcW w:w="1380" w:type="dxa"/>
          </w:tcPr>
          <w:p w:rsidR="00843757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1,5</w:t>
            </w: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Pr="008059AB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0,5</w:t>
            </w:r>
          </w:p>
        </w:tc>
      </w:tr>
      <w:tr w:rsidR="00843757" w:rsidRPr="008059AB" w:rsidTr="00E06B34">
        <w:tc>
          <w:tcPr>
            <w:tcW w:w="668" w:type="dxa"/>
          </w:tcPr>
          <w:p w:rsidR="00843757" w:rsidRPr="008059AB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6060" w:type="dxa"/>
          </w:tcPr>
          <w:p w:rsidR="00E06B34" w:rsidRPr="00021C61" w:rsidRDefault="00E06B34" w:rsidP="00E06B34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021C61">
              <w:rPr>
                <w:rFonts w:ascii="Times New Roman" w:hAnsi="Times New Roman" w:cs="Times New Roman"/>
                <w:b/>
              </w:rPr>
              <w:t>Подсчет голосов, составление протокола об итогах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021C61">
              <w:rPr>
                <w:rFonts w:ascii="Times New Roman" w:hAnsi="Times New Roman" w:cs="Times New Roman"/>
                <w:b/>
              </w:rPr>
              <w:t>голосования.</w:t>
            </w:r>
            <w:r w:rsidRPr="00021C61">
              <w:rPr>
                <w:rFonts w:ascii="Times New Roman" w:hAnsi="Times New Roman" w:cs="Times New Roman"/>
                <w:b/>
              </w:rPr>
              <w:tab/>
            </w:r>
            <w:r w:rsidRPr="00E06B34">
              <w:rPr>
                <w:rFonts w:ascii="Times New Roman" w:hAnsi="Times New Roman" w:cs="Times New Roman"/>
              </w:rPr>
              <w:tab/>
            </w:r>
            <w:r w:rsidRPr="00E06B34">
              <w:rPr>
                <w:rFonts w:ascii="Times New Roman" w:hAnsi="Times New Roman" w:cs="Times New Roman"/>
              </w:rPr>
              <w:tab/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12.1. Объявление этапов процедуры подсчета голосов.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 xml:space="preserve">12.2. Погашение </w:t>
            </w:r>
            <w:proofErr w:type="gramStart"/>
            <w:r w:rsidRPr="00E06B34">
              <w:rPr>
                <w:rFonts w:ascii="Times New Roman" w:hAnsi="Times New Roman" w:cs="Times New Roman"/>
              </w:rPr>
              <w:t>неиспользованных</w:t>
            </w:r>
            <w:proofErr w:type="gramEnd"/>
            <w:r w:rsidRPr="00E06B34">
              <w:rPr>
                <w:rFonts w:ascii="Times New Roman" w:hAnsi="Times New Roman" w:cs="Times New Roman"/>
              </w:rPr>
              <w:t xml:space="preserve"> избирательных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бюллетеней. Подсчет и оглашение суммарных данных по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каждой странице списка избирателей.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12.3.Оглашение суммарных данных по списку избирателей.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Брошюровка списка в один том. Хранение списка.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12.4. Вскрытие переносных ящиков, пересчет бюллетеней, их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суммирование.</w:t>
            </w:r>
            <w:r w:rsidRPr="00E06B34">
              <w:rPr>
                <w:rFonts w:ascii="Times New Roman" w:hAnsi="Times New Roman" w:cs="Times New Roman"/>
              </w:rPr>
              <w:tab/>
            </w:r>
            <w:r w:rsidRPr="00E06B34">
              <w:rPr>
                <w:rFonts w:ascii="Times New Roman" w:hAnsi="Times New Roman" w:cs="Times New Roman"/>
              </w:rPr>
              <w:tab/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 xml:space="preserve">12.5. Вскрытие стационарных ящиков, смешивание </w:t>
            </w:r>
            <w:proofErr w:type="gramStart"/>
            <w:r w:rsidRPr="00E06B34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бюллетенями из переносных ящиков.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12.6. Раскладка бюллетеней по голосам, подсчет по каждой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стопке бюллетеней.</w:t>
            </w:r>
            <w:r w:rsidRPr="00E06B34">
              <w:rPr>
                <w:rFonts w:ascii="Times New Roman" w:hAnsi="Times New Roman" w:cs="Times New Roman"/>
              </w:rPr>
              <w:tab/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12.7. Оглашение и представление каждого бюллетеня для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визуального ознакомления.</w:t>
            </w:r>
            <w:r w:rsidRPr="00E06B34">
              <w:rPr>
                <w:rFonts w:ascii="Times New Roman" w:hAnsi="Times New Roman" w:cs="Times New Roman"/>
              </w:rPr>
              <w:tab/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12.8. Отделение недействительных бюллетеней, бюллетеней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неустановленной формы, бюллетеней, в отношении которых</w:t>
            </w:r>
            <w:r w:rsidR="00021C6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возникли сомнения в волеизъявлении избирателей, принятие</w:t>
            </w:r>
            <w:r w:rsidR="00021C61">
              <w:rPr>
                <w:rFonts w:ascii="Times New Roman" w:hAnsi="Times New Roman" w:cs="Times New Roman"/>
              </w:rPr>
              <w:t xml:space="preserve"> решения.</w:t>
            </w:r>
            <w:r w:rsidRPr="00E06B34">
              <w:rPr>
                <w:rFonts w:ascii="Times New Roman" w:hAnsi="Times New Roman" w:cs="Times New Roman"/>
              </w:rPr>
              <w:tab/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12.9. Установление числа недействительных бюллетеней.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12.10. Подсчет бюллетеней с отметками за каждого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кандидата.</w:t>
            </w:r>
            <w:r w:rsidRPr="00E06B34">
              <w:rPr>
                <w:rFonts w:ascii="Times New Roman" w:hAnsi="Times New Roman" w:cs="Times New Roman"/>
              </w:rPr>
              <w:tab/>
            </w:r>
            <w:r w:rsidRPr="00E06B34">
              <w:rPr>
                <w:rFonts w:ascii="Times New Roman" w:hAnsi="Times New Roman" w:cs="Times New Roman"/>
              </w:rPr>
              <w:tab/>
            </w:r>
            <w:r w:rsidRPr="00E06B34">
              <w:rPr>
                <w:rFonts w:ascii="Times New Roman" w:hAnsi="Times New Roman" w:cs="Times New Roman"/>
              </w:rPr>
              <w:tab/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12.11. Суммирование числа действительных бюллетеней.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 xml:space="preserve">12.12. Установление числа бюллетеней, содержащихся </w:t>
            </w:r>
            <w:proofErr w:type="gramStart"/>
            <w:r w:rsidRPr="00E06B34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 xml:space="preserve">стационарном </w:t>
            </w:r>
            <w:proofErr w:type="gramStart"/>
            <w:r w:rsidRPr="00E06B34">
              <w:rPr>
                <w:rFonts w:ascii="Times New Roman" w:hAnsi="Times New Roman" w:cs="Times New Roman"/>
              </w:rPr>
              <w:t>ящике</w:t>
            </w:r>
            <w:proofErr w:type="gramEnd"/>
            <w:r w:rsidRPr="00E06B34">
              <w:rPr>
                <w:rFonts w:ascii="Times New Roman" w:hAnsi="Times New Roman" w:cs="Times New Roman"/>
              </w:rPr>
              <w:t>.</w:t>
            </w:r>
            <w:r w:rsidRPr="00E06B34">
              <w:rPr>
                <w:rFonts w:ascii="Times New Roman" w:hAnsi="Times New Roman" w:cs="Times New Roman"/>
              </w:rPr>
              <w:tab/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12.13. Особенности подсчета голосов и сортировке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бюллетеней при проведении выборов по многомандатным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избирательным округам.</w:t>
            </w:r>
            <w:r w:rsidRPr="00E06B34">
              <w:rPr>
                <w:rFonts w:ascii="Times New Roman" w:hAnsi="Times New Roman" w:cs="Times New Roman"/>
              </w:rPr>
              <w:tab/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 xml:space="preserve">12.14. Обеспечение сохранности </w:t>
            </w:r>
            <w:proofErr w:type="gramStart"/>
            <w:r w:rsidRPr="00E06B34">
              <w:rPr>
                <w:rFonts w:ascii="Times New Roman" w:hAnsi="Times New Roman" w:cs="Times New Roman"/>
              </w:rPr>
              <w:t>рассортированных</w:t>
            </w:r>
            <w:proofErr w:type="gramEnd"/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бюллетеней.</w:t>
            </w:r>
            <w:r w:rsidRPr="00E06B34">
              <w:rPr>
                <w:rFonts w:ascii="Times New Roman" w:hAnsi="Times New Roman" w:cs="Times New Roman"/>
              </w:rPr>
              <w:tab/>
            </w:r>
            <w:r w:rsidRPr="00E06B34">
              <w:rPr>
                <w:rFonts w:ascii="Times New Roman" w:hAnsi="Times New Roman" w:cs="Times New Roman"/>
              </w:rPr>
              <w:tab/>
            </w:r>
            <w:r w:rsidRPr="00E06B34">
              <w:rPr>
                <w:rFonts w:ascii="Times New Roman" w:hAnsi="Times New Roman" w:cs="Times New Roman"/>
              </w:rPr>
              <w:tab/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12.15. Проверка контрольных соотношений.</w:t>
            </w:r>
          </w:p>
          <w:p w:rsidR="00843757" w:rsidRPr="008059AB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12.16. Упаковка документации.</w:t>
            </w:r>
            <w:r w:rsidRPr="00E06B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63" w:type="dxa"/>
          </w:tcPr>
          <w:p w:rsidR="00843757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Pr="008059AB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0" w:type="dxa"/>
          </w:tcPr>
          <w:p w:rsidR="00843757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021C61" w:rsidRPr="008059AB" w:rsidRDefault="00021C6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3757" w:rsidRPr="008059AB" w:rsidTr="00E06B34">
        <w:tc>
          <w:tcPr>
            <w:tcW w:w="668" w:type="dxa"/>
          </w:tcPr>
          <w:p w:rsidR="00843757" w:rsidRPr="008059AB" w:rsidRDefault="002327F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60" w:type="dxa"/>
          </w:tcPr>
          <w:p w:rsidR="00E06B34" w:rsidRPr="002327F1" w:rsidRDefault="00E06B34" w:rsidP="00E06B34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2327F1">
              <w:rPr>
                <w:rFonts w:ascii="Times New Roman" w:hAnsi="Times New Roman" w:cs="Times New Roman"/>
                <w:b/>
              </w:rPr>
              <w:t>Итоговое  заседание  УИК,  выдача  копий протоколов  об</w:t>
            </w:r>
            <w:r w:rsidR="002327F1" w:rsidRPr="002327F1">
              <w:rPr>
                <w:rFonts w:ascii="Times New Roman" w:hAnsi="Times New Roman" w:cs="Times New Roman"/>
                <w:b/>
              </w:rPr>
              <w:t xml:space="preserve"> </w:t>
            </w:r>
            <w:r w:rsidRPr="002327F1">
              <w:rPr>
                <w:rFonts w:ascii="Times New Roman" w:hAnsi="Times New Roman" w:cs="Times New Roman"/>
                <w:b/>
              </w:rPr>
              <w:t>итогах голосования, передача документации в ТИК.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2327F1">
              <w:rPr>
                <w:rFonts w:ascii="Times New Roman" w:hAnsi="Times New Roman" w:cs="Times New Roman"/>
                <w:b/>
              </w:rPr>
              <w:t>Порядок рассмотрения жалоб и заявлений, поступающих</w:t>
            </w:r>
            <w:r w:rsidR="002327F1" w:rsidRPr="002327F1">
              <w:rPr>
                <w:rFonts w:ascii="Times New Roman" w:hAnsi="Times New Roman" w:cs="Times New Roman"/>
                <w:b/>
              </w:rPr>
              <w:t xml:space="preserve"> </w:t>
            </w:r>
            <w:r w:rsidRPr="002327F1">
              <w:rPr>
                <w:rFonts w:ascii="Times New Roman" w:hAnsi="Times New Roman" w:cs="Times New Roman"/>
                <w:b/>
              </w:rPr>
              <w:t>в УИК.</w:t>
            </w:r>
            <w:r w:rsidRPr="002327F1">
              <w:rPr>
                <w:rFonts w:ascii="Times New Roman" w:hAnsi="Times New Roman" w:cs="Times New Roman"/>
                <w:b/>
              </w:rPr>
              <w:tab/>
            </w:r>
            <w:r w:rsidRPr="00E06B34">
              <w:rPr>
                <w:rFonts w:ascii="Times New Roman" w:hAnsi="Times New Roman" w:cs="Times New Roman"/>
              </w:rPr>
              <w:tab/>
            </w:r>
            <w:r w:rsidRPr="00E06B34">
              <w:rPr>
                <w:rFonts w:ascii="Times New Roman" w:hAnsi="Times New Roman" w:cs="Times New Roman"/>
              </w:rPr>
              <w:tab/>
            </w:r>
            <w:r w:rsidRPr="00E06B34">
              <w:rPr>
                <w:rFonts w:ascii="Times New Roman" w:hAnsi="Times New Roman" w:cs="Times New Roman"/>
              </w:rPr>
              <w:tab/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lastRenderedPageBreak/>
              <w:t>13.1. Порядок проведения итогового заседания.</w:t>
            </w:r>
            <w:r w:rsidRPr="00E06B34">
              <w:rPr>
                <w:rFonts w:ascii="Times New Roman" w:hAnsi="Times New Roman" w:cs="Times New Roman"/>
              </w:rPr>
              <w:tab/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13.2. Рассмотрение жалоб, заявлений, поступивших в УИК.</w:t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13.3.  Подписание  2-х  экземпляров  протоколов  об  итогах</w:t>
            </w:r>
            <w:r w:rsidR="002327F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голосования,</w:t>
            </w:r>
            <w:r w:rsidRPr="00E06B34">
              <w:rPr>
                <w:rFonts w:ascii="Times New Roman" w:hAnsi="Times New Roman" w:cs="Times New Roman"/>
              </w:rPr>
              <w:tab/>
              <w:t>выполнение  отметки</w:t>
            </w:r>
            <w:r w:rsidRPr="00E06B34">
              <w:rPr>
                <w:rFonts w:ascii="Times New Roman" w:hAnsi="Times New Roman" w:cs="Times New Roman"/>
              </w:rPr>
              <w:tab/>
              <w:t xml:space="preserve">в  </w:t>
            </w:r>
            <w:r w:rsidR="002327F1">
              <w:rPr>
                <w:rFonts w:ascii="Times New Roman" w:hAnsi="Times New Roman" w:cs="Times New Roman"/>
              </w:rPr>
              <w:t>п</w:t>
            </w:r>
            <w:r w:rsidRPr="00E06B34">
              <w:rPr>
                <w:rFonts w:ascii="Times New Roman" w:hAnsi="Times New Roman" w:cs="Times New Roman"/>
              </w:rPr>
              <w:t>ротоколе  о  причине</w:t>
            </w:r>
            <w:r w:rsidR="002327F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отсутствия членов УИК, об особом мнении.</w:t>
            </w:r>
            <w:r w:rsidRPr="00E06B34">
              <w:rPr>
                <w:rFonts w:ascii="Times New Roman" w:hAnsi="Times New Roman" w:cs="Times New Roman"/>
              </w:rPr>
              <w:tab/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13.4. Заверение и выдача копии протокола УИК.</w:t>
            </w:r>
            <w:r w:rsidRPr="00E06B34">
              <w:rPr>
                <w:rFonts w:ascii="Times New Roman" w:hAnsi="Times New Roman" w:cs="Times New Roman"/>
              </w:rPr>
              <w:tab/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13.5.   Порядок</w:t>
            </w:r>
            <w:r w:rsidRPr="00E06B34">
              <w:rPr>
                <w:rFonts w:ascii="Times New Roman" w:hAnsi="Times New Roman" w:cs="Times New Roman"/>
              </w:rPr>
              <w:tab/>
              <w:t>составления</w:t>
            </w:r>
            <w:r w:rsidRPr="00E06B34">
              <w:rPr>
                <w:rFonts w:ascii="Times New Roman" w:hAnsi="Times New Roman" w:cs="Times New Roman"/>
              </w:rPr>
              <w:tab/>
              <w:t>протокола</w:t>
            </w:r>
            <w:r w:rsidRPr="00E06B34">
              <w:rPr>
                <w:rFonts w:ascii="Times New Roman" w:hAnsi="Times New Roman" w:cs="Times New Roman"/>
              </w:rPr>
              <w:tab/>
              <w:t xml:space="preserve">с   </w:t>
            </w:r>
            <w:r w:rsidR="002327F1">
              <w:rPr>
                <w:rFonts w:ascii="Times New Roman" w:hAnsi="Times New Roman" w:cs="Times New Roman"/>
              </w:rPr>
              <w:t>о</w:t>
            </w:r>
            <w:r w:rsidRPr="00E06B34">
              <w:rPr>
                <w:rFonts w:ascii="Times New Roman" w:hAnsi="Times New Roman" w:cs="Times New Roman"/>
              </w:rPr>
              <w:t>тметкой</w:t>
            </w:r>
            <w:r w:rsidR="002327F1">
              <w:rPr>
                <w:rFonts w:ascii="Times New Roman" w:hAnsi="Times New Roman" w:cs="Times New Roman"/>
              </w:rPr>
              <w:t xml:space="preserve"> </w:t>
            </w:r>
            <w:r w:rsidRPr="00E06B34">
              <w:rPr>
                <w:rFonts w:ascii="Times New Roman" w:hAnsi="Times New Roman" w:cs="Times New Roman"/>
              </w:rPr>
              <w:t>«Повторный».</w:t>
            </w:r>
            <w:r w:rsidRPr="00E06B34">
              <w:rPr>
                <w:rFonts w:ascii="Times New Roman" w:hAnsi="Times New Roman" w:cs="Times New Roman"/>
              </w:rPr>
              <w:tab/>
            </w:r>
            <w:r w:rsidRPr="00E06B34">
              <w:rPr>
                <w:rFonts w:ascii="Times New Roman" w:hAnsi="Times New Roman" w:cs="Times New Roman"/>
              </w:rPr>
              <w:tab/>
            </w:r>
            <w:r w:rsidRPr="00E06B34">
              <w:rPr>
                <w:rFonts w:ascii="Times New Roman" w:hAnsi="Times New Roman" w:cs="Times New Roman"/>
              </w:rPr>
              <w:tab/>
            </w:r>
          </w:p>
          <w:p w:rsidR="00E06B34" w:rsidRPr="00E06B34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13.6. Повторный подсчет голосов.</w:t>
            </w:r>
            <w:r w:rsidRPr="00E06B34">
              <w:rPr>
                <w:rFonts w:ascii="Times New Roman" w:hAnsi="Times New Roman" w:cs="Times New Roman"/>
              </w:rPr>
              <w:tab/>
            </w:r>
            <w:r w:rsidRPr="00E06B34">
              <w:rPr>
                <w:rFonts w:ascii="Times New Roman" w:hAnsi="Times New Roman" w:cs="Times New Roman"/>
              </w:rPr>
              <w:tab/>
            </w:r>
          </w:p>
          <w:p w:rsidR="00843757" w:rsidRPr="008059AB" w:rsidRDefault="00E06B34" w:rsidP="00E06B34">
            <w:pPr>
              <w:pStyle w:val="2"/>
              <w:rPr>
                <w:rFonts w:ascii="Times New Roman" w:hAnsi="Times New Roman" w:cs="Times New Roman"/>
              </w:rPr>
            </w:pPr>
            <w:r w:rsidRPr="00E06B34">
              <w:rPr>
                <w:rFonts w:ascii="Times New Roman" w:hAnsi="Times New Roman" w:cs="Times New Roman"/>
              </w:rPr>
              <w:t>13.7. Порядок передачи документации в ТИК.</w:t>
            </w:r>
            <w:r w:rsidRPr="00E06B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63" w:type="dxa"/>
          </w:tcPr>
          <w:p w:rsidR="00843757" w:rsidRDefault="002327F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Практическое занятие</w:t>
            </w:r>
          </w:p>
          <w:p w:rsidR="002327F1" w:rsidRDefault="002327F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2327F1" w:rsidRDefault="002327F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2327F1" w:rsidRDefault="002327F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2327F1" w:rsidRPr="008059AB" w:rsidRDefault="002327F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тестирование</w:t>
            </w:r>
          </w:p>
        </w:tc>
        <w:tc>
          <w:tcPr>
            <w:tcW w:w="1380" w:type="dxa"/>
          </w:tcPr>
          <w:p w:rsidR="00843757" w:rsidRDefault="002327F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1,5</w:t>
            </w:r>
          </w:p>
          <w:p w:rsidR="002327F1" w:rsidRDefault="002327F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2327F1" w:rsidRDefault="002327F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2327F1" w:rsidRDefault="002327F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2327F1" w:rsidRDefault="002327F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2327F1" w:rsidRPr="008059AB" w:rsidRDefault="002327F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0,5</w:t>
            </w:r>
          </w:p>
        </w:tc>
      </w:tr>
      <w:tr w:rsidR="00843757" w:rsidRPr="008059AB" w:rsidTr="00E06B34">
        <w:tc>
          <w:tcPr>
            <w:tcW w:w="668" w:type="dxa"/>
          </w:tcPr>
          <w:p w:rsidR="00843757" w:rsidRPr="008059AB" w:rsidRDefault="002327F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6060" w:type="dxa"/>
          </w:tcPr>
          <w:p w:rsidR="005D52DA" w:rsidRPr="005D52DA" w:rsidRDefault="005D52DA" w:rsidP="005D52DA">
            <w:pPr>
              <w:pStyle w:val="2"/>
              <w:rPr>
                <w:rFonts w:ascii="Times New Roman" w:hAnsi="Times New Roman" w:cs="Times New Roman"/>
              </w:rPr>
            </w:pPr>
            <w:r w:rsidRPr="002327F1">
              <w:rPr>
                <w:rFonts w:ascii="Times New Roman" w:hAnsi="Times New Roman" w:cs="Times New Roman"/>
                <w:b/>
              </w:rPr>
              <w:t>Открытос</w:t>
            </w:r>
            <w:r w:rsidR="002327F1">
              <w:rPr>
                <w:rFonts w:ascii="Times New Roman" w:hAnsi="Times New Roman" w:cs="Times New Roman"/>
                <w:b/>
              </w:rPr>
              <w:t>ть</w:t>
            </w:r>
            <w:r w:rsidR="002327F1">
              <w:rPr>
                <w:rFonts w:ascii="Times New Roman" w:hAnsi="Times New Roman" w:cs="Times New Roman"/>
                <w:b/>
              </w:rPr>
              <w:tab/>
              <w:t>и</w:t>
            </w:r>
            <w:r w:rsidR="002327F1">
              <w:rPr>
                <w:rFonts w:ascii="Times New Roman" w:hAnsi="Times New Roman" w:cs="Times New Roman"/>
                <w:b/>
              </w:rPr>
              <w:tab/>
              <w:t xml:space="preserve">гласность  в  деятельности </w:t>
            </w:r>
            <w:r w:rsidRPr="002327F1">
              <w:rPr>
                <w:rFonts w:ascii="Times New Roman" w:hAnsi="Times New Roman" w:cs="Times New Roman"/>
                <w:b/>
              </w:rPr>
              <w:t>участковых</w:t>
            </w:r>
            <w:r w:rsidR="002327F1">
              <w:rPr>
                <w:rFonts w:ascii="Times New Roman" w:hAnsi="Times New Roman" w:cs="Times New Roman"/>
                <w:b/>
              </w:rPr>
              <w:t xml:space="preserve"> </w:t>
            </w:r>
            <w:r w:rsidRPr="002327F1">
              <w:rPr>
                <w:rFonts w:ascii="Times New Roman" w:hAnsi="Times New Roman" w:cs="Times New Roman"/>
                <w:b/>
              </w:rPr>
              <w:t>избирательных комиссий.</w:t>
            </w:r>
            <w:r w:rsidRPr="002327F1">
              <w:rPr>
                <w:rFonts w:ascii="Times New Roman" w:hAnsi="Times New Roman" w:cs="Times New Roman"/>
                <w:b/>
              </w:rPr>
              <w:tab/>
            </w:r>
            <w:r w:rsidRPr="005D52DA">
              <w:rPr>
                <w:rFonts w:ascii="Times New Roman" w:hAnsi="Times New Roman" w:cs="Times New Roman"/>
              </w:rPr>
              <w:tab/>
            </w:r>
          </w:p>
          <w:p w:rsidR="005D52DA" w:rsidRPr="005D52DA" w:rsidRDefault="005D52DA" w:rsidP="005D52DA">
            <w:pPr>
              <w:pStyle w:val="2"/>
              <w:rPr>
                <w:rFonts w:ascii="Times New Roman" w:hAnsi="Times New Roman" w:cs="Times New Roman"/>
              </w:rPr>
            </w:pPr>
            <w:r w:rsidRPr="005D52DA">
              <w:rPr>
                <w:rFonts w:ascii="Times New Roman" w:hAnsi="Times New Roman" w:cs="Times New Roman"/>
              </w:rPr>
              <w:t>14.1. Взаимодействие участковой избирательной комиссии с</w:t>
            </w:r>
            <w:r w:rsidR="002327F1">
              <w:rPr>
                <w:rFonts w:ascii="Times New Roman" w:hAnsi="Times New Roman" w:cs="Times New Roman"/>
              </w:rPr>
              <w:t xml:space="preserve"> </w:t>
            </w:r>
            <w:r w:rsidRPr="005D52DA">
              <w:rPr>
                <w:rFonts w:ascii="Times New Roman" w:hAnsi="Times New Roman" w:cs="Times New Roman"/>
              </w:rPr>
              <w:t>наблюдателями, членами участковой избирательной комиссии</w:t>
            </w:r>
            <w:r w:rsidR="002327F1">
              <w:rPr>
                <w:rFonts w:ascii="Times New Roman" w:hAnsi="Times New Roman" w:cs="Times New Roman"/>
              </w:rPr>
              <w:t xml:space="preserve"> </w:t>
            </w:r>
            <w:r w:rsidRPr="005D52DA">
              <w:rPr>
                <w:rFonts w:ascii="Times New Roman" w:hAnsi="Times New Roman" w:cs="Times New Roman"/>
              </w:rPr>
              <w:t>с правом совещательного голоса.</w:t>
            </w:r>
            <w:r w:rsidRPr="005D52DA">
              <w:rPr>
                <w:rFonts w:ascii="Times New Roman" w:hAnsi="Times New Roman" w:cs="Times New Roman"/>
              </w:rPr>
              <w:tab/>
            </w:r>
          </w:p>
          <w:p w:rsidR="00843757" w:rsidRPr="008059AB" w:rsidRDefault="005D52DA" w:rsidP="002327F1">
            <w:pPr>
              <w:pStyle w:val="2"/>
              <w:rPr>
                <w:rFonts w:ascii="Times New Roman" w:hAnsi="Times New Roman" w:cs="Times New Roman"/>
              </w:rPr>
            </w:pPr>
            <w:r w:rsidRPr="005D52DA">
              <w:rPr>
                <w:rFonts w:ascii="Times New Roman" w:hAnsi="Times New Roman" w:cs="Times New Roman"/>
              </w:rPr>
              <w:t>14.2. Взаимодействие участковой избирательной комиссии со</w:t>
            </w:r>
            <w:r w:rsidR="002327F1">
              <w:rPr>
                <w:rFonts w:ascii="Times New Roman" w:hAnsi="Times New Roman" w:cs="Times New Roman"/>
              </w:rPr>
              <w:t xml:space="preserve"> </w:t>
            </w:r>
            <w:r w:rsidRPr="005D52DA">
              <w:rPr>
                <w:rFonts w:ascii="Times New Roman" w:hAnsi="Times New Roman" w:cs="Times New Roman"/>
              </w:rPr>
              <w:t>средствами</w:t>
            </w:r>
            <w:r w:rsidRPr="005D52DA">
              <w:rPr>
                <w:rFonts w:ascii="Times New Roman" w:hAnsi="Times New Roman" w:cs="Times New Roman"/>
              </w:rPr>
              <w:tab/>
              <w:t>массовой</w:t>
            </w:r>
            <w:r w:rsidRPr="005D52DA">
              <w:rPr>
                <w:rFonts w:ascii="Times New Roman" w:hAnsi="Times New Roman" w:cs="Times New Roman"/>
              </w:rPr>
              <w:tab/>
              <w:t>информации,</w:t>
            </w:r>
            <w:r w:rsidR="002327F1">
              <w:rPr>
                <w:rFonts w:ascii="Times New Roman" w:hAnsi="Times New Roman" w:cs="Times New Roman"/>
              </w:rPr>
              <w:t xml:space="preserve"> </w:t>
            </w:r>
            <w:r w:rsidRPr="005D52DA">
              <w:rPr>
                <w:rFonts w:ascii="Times New Roman" w:hAnsi="Times New Roman" w:cs="Times New Roman"/>
              </w:rPr>
              <w:t>кандидатами,</w:t>
            </w:r>
            <w:r w:rsidR="002327F1">
              <w:rPr>
                <w:rFonts w:ascii="Times New Roman" w:hAnsi="Times New Roman" w:cs="Times New Roman"/>
              </w:rPr>
              <w:t xml:space="preserve"> </w:t>
            </w:r>
            <w:r w:rsidRPr="005D52DA">
              <w:rPr>
                <w:rFonts w:ascii="Times New Roman" w:hAnsi="Times New Roman" w:cs="Times New Roman"/>
              </w:rPr>
              <w:t>присутствующими  при  голосовании  и  подсчете  голосов</w:t>
            </w:r>
            <w:r w:rsidR="002327F1">
              <w:rPr>
                <w:rFonts w:ascii="Times New Roman" w:hAnsi="Times New Roman" w:cs="Times New Roman"/>
              </w:rPr>
              <w:t xml:space="preserve"> </w:t>
            </w:r>
            <w:r w:rsidRPr="005D52DA">
              <w:rPr>
                <w:rFonts w:ascii="Times New Roman" w:hAnsi="Times New Roman" w:cs="Times New Roman"/>
              </w:rPr>
              <w:t>избирателей.</w:t>
            </w:r>
            <w:r w:rsidRPr="005D52DA">
              <w:rPr>
                <w:rFonts w:ascii="Times New Roman" w:hAnsi="Times New Roman" w:cs="Times New Roman"/>
              </w:rPr>
              <w:tab/>
            </w:r>
            <w:r w:rsidRPr="005D52DA">
              <w:rPr>
                <w:rFonts w:ascii="Times New Roman" w:hAnsi="Times New Roman" w:cs="Times New Roman"/>
              </w:rPr>
              <w:tab/>
            </w:r>
            <w:r w:rsidRPr="005D52D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63" w:type="dxa"/>
          </w:tcPr>
          <w:p w:rsidR="00843757" w:rsidRDefault="002327F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Лекционное занятие</w:t>
            </w:r>
          </w:p>
          <w:p w:rsidR="002327F1" w:rsidRDefault="002327F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2327F1" w:rsidRDefault="002327F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2327F1" w:rsidRPr="008059AB" w:rsidRDefault="002327F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80" w:type="dxa"/>
          </w:tcPr>
          <w:p w:rsidR="00843757" w:rsidRDefault="002327F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 </w:t>
            </w:r>
          </w:p>
          <w:p w:rsidR="002327F1" w:rsidRDefault="002327F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2327F1" w:rsidRDefault="002327F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2327F1" w:rsidRDefault="002327F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2327F1" w:rsidRPr="008059AB" w:rsidRDefault="002327F1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3757" w:rsidRPr="008059AB" w:rsidTr="00E06B34">
        <w:tc>
          <w:tcPr>
            <w:tcW w:w="668" w:type="dxa"/>
          </w:tcPr>
          <w:p w:rsidR="00843757" w:rsidRPr="008059AB" w:rsidRDefault="00DD14BF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60" w:type="dxa"/>
          </w:tcPr>
          <w:p w:rsidR="005D52DA" w:rsidRPr="005D52DA" w:rsidRDefault="005D52DA" w:rsidP="005D52DA">
            <w:pPr>
              <w:pStyle w:val="2"/>
              <w:rPr>
                <w:rFonts w:ascii="Times New Roman" w:hAnsi="Times New Roman" w:cs="Times New Roman"/>
              </w:rPr>
            </w:pPr>
            <w:r w:rsidRPr="00DD14BF">
              <w:rPr>
                <w:rFonts w:ascii="Times New Roman" w:hAnsi="Times New Roman" w:cs="Times New Roman"/>
                <w:b/>
              </w:rPr>
              <w:t>Юридическая  ответственность  и  правовые  санкции  за</w:t>
            </w:r>
            <w:r w:rsidR="00DD14BF">
              <w:rPr>
                <w:rFonts w:ascii="Times New Roman" w:hAnsi="Times New Roman" w:cs="Times New Roman"/>
                <w:b/>
              </w:rPr>
              <w:t xml:space="preserve"> </w:t>
            </w:r>
            <w:r w:rsidRPr="00DD14BF">
              <w:rPr>
                <w:rFonts w:ascii="Times New Roman" w:hAnsi="Times New Roman" w:cs="Times New Roman"/>
                <w:b/>
              </w:rPr>
              <w:t>нарушение избирательного законодательства.</w:t>
            </w:r>
            <w:r w:rsidRPr="00DD14BF">
              <w:rPr>
                <w:rFonts w:ascii="Times New Roman" w:hAnsi="Times New Roman" w:cs="Times New Roman"/>
                <w:b/>
              </w:rPr>
              <w:tab/>
            </w:r>
          </w:p>
          <w:p w:rsidR="005D52DA" w:rsidRPr="005D52DA" w:rsidRDefault="005D52DA" w:rsidP="005D52DA">
            <w:pPr>
              <w:pStyle w:val="2"/>
              <w:rPr>
                <w:rFonts w:ascii="Times New Roman" w:hAnsi="Times New Roman" w:cs="Times New Roman"/>
              </w:rPr>
            </w:pPr>
            <w:r w:rsidRPr="005D52DA">
              <w:rPr>
                <w:rFonts w:ascii="Times New Roman" w:hAnsi="Times New Roman" w:cs="Times New Roman"/>
              </w:rPr>
              <w:t>15.1.Общие  положения  о  юридической  ответственности  в</w:t>
            </w:r>
            <w:r w:rsidR="00DD14BF">
              <w:rPr>
                <w:rFonts w:ascii="Times New Roman" w:hAnsi="Times New Roman" w:cs="Times New Roman"/>
              </w:rPr>
              <w:t xml:space="preserve"> </w:t>
            </w:r>
            <w:r w:rsidRPr="005D52DA">
              <w:rPr>
                <w:rFonts w:ascii="Times New Roman" w:hAnsi="Times New Roman" w:cs="Times New Roman"/>
              </w:rPr>
              <w:t>избирательном процессе.</w:t>
            </w:r>
            <w:r w:rsidRPr="005D52DA">
              <w:rPr>
                <w:rFonts w:ascii="Times New Roman" w:hAnsi="Times New Roman" w:cs="Times New Roman"/>
              </w:rPr>
              <w:tab/>
            </w:r>
            <w:r w:rsidRPr="005D52DA">
              <w:rPr>
                <w:rFonts w:ascii="Times New Roman" w:hAnsi="Times New Roman" w:cs="Times New Roman"/>
              </w:rPr>
              <w:tab/>
            </w:r>
          </w:p>
          <w:p w:rsidR="005D52DA" w:rsidRPr="005D52DA" w:rsidRDefault="005D52DA" w:rsidP="005D52DA">
            <w:pPr>
              <w:pStyle w:val="2"/>
              <w:rPr>
                <w:rFonts w:ascii="Times New Roman" w:hAnsi="Times New Roman" w:cs="Times New Roman"/>
              </w:rPr>
            </w:pPr>
            <w:r w:rsidRPr="005D52DA">
              <w:rPr>
                <w:rFonts w:ascii="Times New Roman" w:hAnsi="Times New Roman" w:cs="Times New Roman"/>
              </w:rPr>
              <w:t>15.2. Ответственность участковой избирательной комиссии и</w:t>
            </w:r>
            <w:r w:rsidR="00DD14BF">
              <w:rPr>
                <w:rFonts w:ascii="Times New Roman" w:hAnsi="Times New Roman" w:cs="Times New Roman"/>
              </w:rPr>
              <w:t xml:space="preserve"> </w:t>
            </w:r>
            <w:r w:rsidRPr="005D52DA">
              <w:rPr>
                <w:rFonts w:ascii="Times New Roman" w:hAnsi="Times New Roman" w:cs="Times New Roman"/>
              </w:rPr>
              <w:t>членов участковых избирательных комиссий.</w:t>
            </w:r>
            <w:r w:rsidRPr="005D52DA">
              <w:rPr>
                <w:rFonts w:ascii="Times New Roman" w:hAnsi="Times New Roman" w:cs="Times New Roman"/>
              </w:rPr>
              <w:tab/>
            </w:r>
          </w:p>
          <w:p w:rsidR="005D52DA" w:rsidRPr="005D52DA" w:rsidRDefault="005D52DA" w:rsidP="005D52DA">
            <w:pPr>
              <w:pStyle w:val="2"/>
              <w:rPr>
                <w:rFonts w:ascii="Times New Roman" w:hAnsi="Times New Roman" w:cs="Times New Roman"/>
              </w:rPr>
            </w:pPr>
            <w:r w:rsidRPr="005D52DA">
              <w:rPr>
                <w:rFonts w:ascii="Times New Roman" w:hAnsi="Times New Roman" w:cs="Times New Roman"/>
              </w:rPr>
              <w:t>15.3. Расформирование участковой избирательной комиссии.</w:t>
            </w:r>
          </w:p>
          <w:p w:rsidR="00843757" w:rsidRPr="008059AB" w:rsidRDefault="005D52DA" w:rsidP="00DD14BF">
            <w:pPr>
              <w:pStyle w:val="2"/>
              <w:rPr>
                <w:rFonts w:ascii="Times New Roman" w:hAnsi="Times New Roman" w:cs="Times New Roman"/>
              </w:rPr>
            </w:pPr>
            <w:r w:rsidRPr="005D52DA">
              <w:rPr>
                <w:rFonts w:ascii="Times New Roman" w:hAnsi="Times New Roman" w:cs="Times New Roman"/>
              </w:rPr>
              <w:t>15.4.  Ответственность  и  правовые  санкции  за  нарушение</w:t>
            </w:r>
            <w:r w:rsidR="00DD14BF">
              <w:rPr>
                <w:rFonts w:ascii="Times New Roman" w:hAnsi="Times New Roman" w:cs="Times New Roman"/>
              </w:rPr>
              <w:t xml:space="preserve"> </w:t>
            </w:r>
            <w:r w:rsidRPr="005D52DA">
              <w:rPr>
                <w:rFonts w:ascii="Times New Roman" w:hAnsi="Times New Roman" w:cs="Times New Roman"/>
              </w:rPr>
              <w:t>законодательства   лицами,   находящимися   в   помещении</w:t>
            </w:r>
            <w:r w:rsidR="00DD14BF">
              <w:rPr>
                <w:rFonts w:ascii="Times New Roman" w:hAnsi="Times New Roman" w:cs="Times New Roman"/>
              </w:rPr>
              <w:t xml:space="preserve"> </w:t>
            </w:r>
            <w:r w:rsidRPr="005D52DA">
              <w:rPr>
                <w:rFonts w:ascii="Times New Roman" w:hAnsi="Times New Roman" w:cs="Times New Roman"/>
              </w:rPr>
              <w:t>избирательной комиссии.</w:t>
            </w:r>
            <w:r w:rsidRPr="005D52DA">
              <w:rPr>
                <w:rFonts w:ascii="Times New Roman" w:hAnsi="Times New Roman" w:cs="Times New Roman"/>
              </w:rPr>
              <w:tab/>
            </w:r>
            <w:r w:rsidRPr="005D52D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63" w:type="dxa"/>
          </w:tcPr>
          <w:p w:rsidR="00843757" w:rsidRDefault="00DD14BF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Лекционное занятие</w:t>
            </w:r>
          </w:p>
          <w:p w:rsidR="00DD14BF" w:rsidRDefault="00DD14BF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DD14BF" w:rsidRDefault="00DD14BF" w:rsidP="00DD14BF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  <w:p w:rsidR="00DD14BF" w:rsidRPr="008059AB" w:rsidRDefault="00DD14BF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практических заданий</w:t>
            </w:r>
          </w:p>
        </w:tc>
        <w:tc>
          <w:tcPr>
            <w:tcW w:w="1380" w:type="dxa"/>
          </w:tcPr>
          <w:p w:rsidR="00843757" w:rsidRDefault="00DD14BF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D14BF" w:rsidRDefault="00DD14BF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DD14BF" w:rsidRDefault="00DD14BF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DD14BF" w:rsidRPr="008059AB" w:rsidRDefault="00DD14BF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843757" w:rsidRPr="008059AB" w:rsidTr="00E06B34">
        <w:tc>
          <w:tcPr>
            <w:tcW w:w="668" w:type="dxa"/>
          </w:tcPr>
          <w:p w:rsidR="00843757" w:rsidRPr="008059AB" w:rsidRDefault="00DD14BF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60" w:type="dxa"/>
          </w:tcPr>
          <w:p w:rsidR="005D52DA" w:rsidRPr="005D52DA" w:rsidRDefault="005D52DA" w:rsidP="005D52DA">
            <w:pPr>
              <w:pStyle w:val="2"/>
              <w:rPr>
                <w:rFonts w:ascii="Times New Roman" w:hAnsi="Times New Roman" w:cs="Times New Roman"/>
              </w:rPr>
            </w:pPr>
            <w:r w:rsidRPr="00DD14BF">
              <w:rPr>
                <w:rFonts w:ascii="Times New Roman" w:hAnsi="Times New Roman" w:cs="Times New Roman"/>
                <w:b/>
              </w:rPr>
              <w:t>Методические рекомендации по оформлению первичных</w:t>
            </w:r>
            <w:r w:rsidR="00DD14BF">
              <w:rPr>
                <w:rFonts w:ascii="Times New Roman" w:hAnsi="Times New Roman" w:cs="Times New Roman"/>
                <w:b/>
              </w:rPr>
              <w:t xml:space="preserve"> </w:t>
            </w:r>
            <w:r w:rsidRPr="00DD14BF">
              <w:rPr>
                <w:rFonts w:ascii="Times New Roman" w:hAnsi="Times New Roman" w:cs="Times New Roman"/>
                <w:b/>
              </w:rPr>
              <w:t>финансовых  документов  по  расходованию  денежных</w:t>
            </w:r>
            <w:r w:rsidR="00DD14BF">
              <w:rPr>
                <w:rFonts w:ascii="Times New Roman" w:hAnsi="Times New Roman" w:cs="Times New Roman"/>
                <w:b/>
              </w:rPr>
              <w:t xml:space="preserve"> </w:t>
            </w:r>
            <w:r w:rsidRPr="00DD14BF">
              <w:rPr>
                <w:rFonts w:ascii="Times New Roman" w:hAnsi="Times New Roman" w:cs="Times New Roman"/>
                <w:b/>
              </w:rPr>
              <w:t>средств,</w:t>
            </w:r>
            <w:r w:rsidR="00DD14BF">
              <w:rPr>
                <w:rFonts w:ascii="Times New Roman" w:hAnsi="Times New Roman" w:cs="Times New Roman"/>
                <w:b/>
              </w:rPr>
              <w:t xml:space="preserve"> </w:t>
            </w:r>
            <w:r w:rsidRPr="00DD14BF">
              <w:rPr>
                <w:rFonts w:ascii="Times New Roman" w:hAnsi="Times New Roman" w:cs="Times New Roman"/>
                <w:b/>
              </w:rPr>
              <w:t>выделенных</w:t>
            </w:r>
            <w:r w:rsidR="00DD14BF">
              <w:rPr>
                <w:rFonts w:ascii="Times New Roman" w:hAnsi="Times New Roman" w:cs="Times New Roman"/>
                <w:b/>
              </w:rPr>
              <w:t xml:space="preserve"> </w:t>
            </w:r>
            <w:r w:rsidRPr="00DD14BF">
              <w:rPr>
                <w:rFonts w:ascii="Times New Roman" w:hAnsi="Times New Roman" w:cs="Times New Roman"/>
                <w:b/>
              </w:rPr>
              <w:t>участковым</w:t>
            </w:r>
            <w:r w:rsidR="00DD14BF">
              <w:rPr>
                <w:rFonts w:ascii="Times New Roman" w:hAnsi="Times New Roman" w:cs="Times New Roman"/>
                <w:b/>
              </w:rPr>
              <w:t xml:space="preserve"> </w:t>
            </w:r>
            <w:r w:rsidRPr="00DD14BF">
              <w:rPr>
                <w:rFonts w:ascii="Times New Roman" w:hAnsi="Times New Roman" w:cs="Times New Roman"/>
                <w:b/>
              </w:rPr>
              <w:t>избирательным</w:t>
            </w:r>
            <w:r w:rsidR="00DD14BF">
              <w:rPr>
                <w:rFonts w:ascii="Times New Roman" w:hAnsi="Times New Roman" w:cs="Times New Roman"/>
                <w:b/>
              </w:rPr>
              <w:t xml:space="preserve"> </w:t>
            </w:r>
            <w:r w:rsidRPr="00DD14BF">
              <w:rPr>
                <w:rFonts w:ascii="Times New Roman" w:hAnsi="Times New Roman" w:cs="Times New Roman"/>
                <w:b/>
              </w:rPr>
              <w:t>комиссиям на подготовку и проведение выборов</w:t>
            </w:r>
            <w:r w:rsidRPr="005D52DA">
              <w:rPr>
                <w:rFonts w:ascii="Times New Roman" w:hAnsi="Times New Roman" w:cs="Times New Roman"/>
              </w:rPr>
              <w:t>.</w:t>
            </w:r>
          </w:p>
          <w:p w:rsidR="005D52DA" w:rsidRPr="005D52DA" w:rsidRDefault="005D52DA" w:rsidP="005D52DA">
            <w:pPr>
              <w:pStyle w:val="2"/>
              <w:rPr>
                <w:rFonts w:ascii="Times New Roman" w:hAnsi="Times New Roman" w:cs="Times New Roman"/>
              </w:rPr>
            </w:pPr>
            <w:r w:rsidRPr="005D52DA">
              <w:rPr>
                <w:rFonts w:ascii="Times New Roman" w:hAnsi="Times New Roman" w:cs="Times New Roman"/>
              </w:rPr>
              <w:t>16.1.  Порядок  выделения  денежных  средств  участковой</w:t>
            </w:r>
            <w:r w:rsidR="00DD14BF">
              <w:rPr>
                <w:rFonts w:ascii="Times New Roman" w:hAnsi="Times New Roman" w:cs="Times New Roman"/>
              </w:rPr>
              <w:t xml:space="preserve"> </w:t>
            </w:r>
            <w:r w:rsidRPr="005D52DA">
              <w:rPr>
                <w:rFonts w:ascii="Times New Roman" w:hAnsi="Times New Roman" w:cs="Times New Roman"/>
              </w:rPr>
              <w:t>избирательной   комиссии   на   подготовку   и   проведение</w:t>
            </w:r>
            <w:r w:rsidR="00DD14BF">
              <w:rPr>
                <w:rFonts w:ascii="Times New Roman" w:hAnsi="Times New Roman" w:cs="Times New Roman"/>
              </w:rPr>
              <w:t xml:space="preserve"> </w:t>
            </w:r>
            <w:r w:rsidRPr="005D52DA">
              <w:rPr>
                <w:rFonts w:ascii="Times New Roman" w:hAnsi="Times New Roman" w:cs="Times New Roman"/>
              </w:rPr>
              <w:t>выборов.</w:t>
            </w:r>
            <w:r w:rsidRPr="005D52DA">
              <w:rPr>
                <w:rFonts w:ascii="Times New Roman" w:hAnsi="Times New Roman" w:cs="Times New Roman"/>
              </w:rPr>
              <w:tab/>
            </w:r>
            <w:r w:rsidRPr="005D52DA">
              <w:rPr>
                <w:rFonts w:ascii="Times New Roman" w:hAnsi="Times New Roman" w:cs="Times New Roman"/>
              </w:rPr>
              <w:tab/>
            </w:r>
            <w:r w:rsidRPr="005D52DA">
              <w:rPr>
                <w:rFonts w:ascii="Times New Roman" w:hAnsi="Times New Roman" w:cs="Times New Roman"/>
              </w:rPr>
              <w:tab/>
            </w:r>
          </w:p>
          <w:p w:rsidR="005D52DA" w:rsidRPr="005D52DA" w:rsidRDefault="005D52DA" w:rsidP="005D52DA">
            <w:pPr>
              <w:pStyle w:val="2"/>
              <w:rPr>
                <w:rFonts w:ascii="Times New Roman" w:hAnsi="Times New Roman" w:cs="Times New Roman"/>
              </w:rPr>
            </w:pPr>
            <w:r w:rsidRPr="005D52DA">
              <w:rPr>
                <w:rFonts w:ascii="Times New Roman" w:hAnsi="Times New Roman" w:cs="Times New Roman"/>
              </w:rPr>
              <w:t>16.2. Смета расходов участковой избирательной комиссии на</w:t>
            </w:r>
            <w:r w:rsidR="00DD14BF">
              <w:rPr>
                <w:rFonts w:ascii="Times New Roman" w:hAnsi="Times New Roman" w:cs="Times New Roman"/>
              </w:rPr>
              <w:t xml:space="preserve"> </w:t>
            </w:r>
            <w:r w:rsidRPr="005D52DA">
              <w:rPr>
                <w:rFonts w:ascii="Times New Roman" w:hAnsi="Times New Roman" w:cs="Times New Roman"/>
              </w:rPr>
              <w:t>подготовку и проведение выборов.</w:t>
            </w:r>
            <w:r w:rsidRPr="005D52DA">
              <w:rPr>
                <w:rFonts w:ascii="Times New Roman" w:hAnsi="Times New Roman" w:cs="Times New Roman"/>
              </w:rPr>
              <w:tab/>
            </w:r>
          </w:p>
          <w:p w:rsidR="00DD14BF" w:rsidRDefault="005D52DA" w:rsidP="00DD14BF">
            <w:pPr>
              <w:pStyle w:val="2"/>
              <w:rPr>
                <w:rFonts w:ascii="Times New Roman" w:hAnsi="Times New Roman" w:cs="Times New Roman"/>
              </w:rPr>
            </w:pPr>
            <w:r w:rsidRPr="005D52DA">
              <w:rPr>
                <w:rFonts w:ascii="Times New Roman" w:hAnsi="Times New Roman" w:cs="Times New Roman"/>
              </w:rPr>
              <w:t>16.3.  Порядок  расходования  денежных  средств  участковой</w:t>
            </w:r>
            <w:r w:rsidR="00DD14BF">
              <w:rPr>
                <w:rFonts w:ascii="Times New Roman" w:hAnsi="Times New Roman" w:cs="Times New Roman"/>
              </w:rPr>
              <w:t xml:space="preserve"> </w:t>
            </w:r>
            <w:r w:rsidRPr="005D52DA">
              <w:rPr>
                <w:rFonts w:ascii="Times New Roman" w:hAnsi="Times New Roman" w:cs="Times New Roman"/>
              </w:rPr>
              <w:t>избирательной комиссии на подготовку и проведение выборов</w:t>
            </w:r>
            <w:r w:rsidR="00DD14BF">
              <w:rPr>
                <w:rFonts w:ascii="Times New Roman" w:hAnsi="Times New Roman" w:cs="Times New Roman"/>
              </w:rPr>
              <w:t xml:space="preserve"> </w:t>
            </w:r>
          </w:p>
          <w:p w:rsidR="00843757" w:rsidRDefault="005D52DA" w:rsidP="00DD14BF">
            <w:pPr>
              <w:pStyle w:val="2"/>
              <w:rPr>
                <w:rFonts w:ascii="Times New Roman" w:hAnsi="Times New Roman" w:cs="Times New Roman"/>
              </w:rPr>
            </w:pPr>
            <w:r w:rsidRPr="005D52DA">
              <w:rPr>
                <w:rFonts w:ascii="Times New Roman" w:hAnsi="Times New Roman" w:cs="Times New Roman"/>
              </w:rPr>
              <w:t>16.4. Финансовый отчет участковой избирательной комиссии.</w:t>
            </w:r>
          </w:p>
          <w:p w:rsidR="000912E6" w:rsidRPr="008059AB" w:rsidRDefault="000912E6" w:rsidP="00DD14BF"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843757" w:rsidRPr="008059AB" w:rsidRDefault="00DD14BF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Лекционное занятие</w:t>
            </w:r>
          </w:p>
        </w:tc>
        <w:tc>
          <w:tcPr>
            <w:tcW w:w="1380" w:type="dxa"/>
          </w:tcPr>
          <w:p w:rsidR="00843757" w:rsidRPr="008059AB" w:rsidRDefault="000912E6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52DA" w:rsidRPr="008059AB" w:rsidTr="00E06B34">
        <w:tc>
          <w:tcPr>
            <w:tcW w:w="668" w:type="dxa"/>
          </w:tcPr>
          <w:p w:rsidR="005D52DA" w:rsidRPr="008059AB" w:rsidRDefault="000912E6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6060" w:type="dxa"/>
          </w:tcPr>
          <w:p w:rsidR="005D52DA" w:rsidRPr="000912E6" w:rsidRDefault="005D52DA" w:rsidP="0009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E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  <w:r w:rsidR="000912E6" w:rsidRPr="00091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12E6">
              <w:rPr>
                <w:rFonts w:ascii="Times New Roman" w:hAnsi="Times New Roman" w:cs="Times New Roman"/>
                <w:b/>
                <w:sz w:val="24"/>
                <w:szCs w:val="24"/>
              </w:rPr>
              <w:t>членов</w:t>
            </w:r>
            <w:r w:rsidR="000912E6" w:rsidRPr="00091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12E6">
              <w:rPr>
                <w:rFonts w:ascii="Times New Roman" w:hAnsi="Times New Roman" w:cs="Times New Roman"/>
                <w:b/>
                <w:sz w:val="24"/>
                <w:szCs w:val="24"/>
              </w:rPr>
              <w:t>УИК</w:t>
            </w:r>
            <w:r w:rsidR="000912E6" w:rsidRPr="00091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12E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912E6" w:rsidRPr="00091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12E6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исключительных</w:t>
            </w:r>
            <w:r w:rsidR="000912E6" w:rsidRPr="00091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12E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912E6" w:rsidRPr="00091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12E6">
              <w:rPr>
                <w:rFonts w:ascii="Times New Roman" w:hAnsi="Times New Roman" w:cs="Times New Roman"/>
                <w:b/>
                <w:sz w:val="24"/>
                <w:szCs w:val="24"/>
              </w:rPr>
              <w:t>экстремальных ситуациях.</w:t>
            </w:r>
            <w:r w:rsidRPr="000912E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912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D52DA" w:rsidRPr="000912E6" w:rsidRDefault="005D52DA" w:rsidP="0009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E6">
              <w:rPr>
                <w:rFonts w:ascii="Times New Roman" w:hAnsi="Times New Roman" w:cs="Times New Roman"/>
                <w:sz w:val="24"/>
                <w:szCs w:val="24"/>
              </w:rPr>
              <w:t>17.1.  Распределение  обязанностей  среди  членов  участковой</w:t>
            </w:r>
            <w:r w:rsidR="00091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2E6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 с правом решающего голоса в случае</w:t>
            </w:r>
            <w:r w:rsidR="00091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2E6">
              <w:rPr>
                <w:rFonts w:ascii="Times New Roman" w:hAnsi="Times New Roman" w:cs="Times New Roman"/>
                <w:sz w:val="24"/>
                <w:szCs w:val="24"/>
              </w:rPr>
              <w:t>возникновения исключительных и экстремальных ситуаций.</w:t>
            </w:r>
          </w:p>
          <w:p w:rsidR="005D52DA" w:rsidRPr="000912E6" w:rsidRDefault="005D52DA" w:rsidP="0009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E6">
              <w:rPr>
                <w:rFonts w:ascii="Times New Roman" w:hAnsi="Times New Roman" w:cs="Times New Roman"/>
                <w:sz w:val="24"/>
                <w:szCs w:val="24"/>
              </w:rPr>
              <w:t>17.2. Действия при возникновении нештатных ситуаций, не</w:t>
            </w:r>
            <w:r w:rsidR="00091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2E6">
              <w:rPr>
                <w:rFonts w:ascii="Times New Roman" w:hAnsi="Times New Roman" w:cs="Times New Roman"/>
                <w:sz w:val="24"/>
                <w:szCs w:val="24"/>
              </w:rPr>
              <w:t>связанных с переносом избирательного участка в резервные</w:t>
            </w:r>
            <w:r w:rsidR="00091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2E6">
              <w:rPr>
                <w:rFonts w:ascii="Times New Roman" w:hAnsi="Times New Roman" w:cs="Times New Roman"/>
                <w:sz w:val="24"/>
                <w:szCs w:val="24"/>
              </w:rPr>
              <w:t>помещения.</w:t>
            </w:r>
            <w:r w:rsidRPr="000912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12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12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D52DA" w:rsidRPr="000912E6" w:rsidRDefault="005D52DA" w:rsidP="0009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E6">
              <w:rPr>
                <w:rFonts w:ascii="Times New Roman" w:hAnsi="Times New Roman" w:cs="Times New Roman"/>
                <w:sz w:val="24"/>
                <w:szCs w:val="24"/>
              </w:rPr>
              <w:t>17.3. Действия при возникновении чрезвычайных ситуаций,</w:t>
            </w:r>
            <w:r w:rsidR="00091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2E6">
              <w:rPr>
                <w:rFonts w:ascii="Times New Roman" w:hAnsi="Times New Roman" w:cs="Times New Roman"/>
                <w:sz w:val="24"/>
                <w:szCs w:val="24"/>
              </w:rPr>
              <w:t>связанных с переносом избирательного участка в резервные</w:t>
            </w:r>
            <w:r w:rsidR="00091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2E6">
              <w:rPr>
                <w:rFonts w:ascii="Times New Roman" w:hAnsi="Times New Roman" w:cs="Times New Roman"/>
                <w:sz w:val="24"/>
                <w:szCs w:val="24"/>
              </w:rPr>
              <w:t>помещения.   Приостановление   процедуры   голосования   в</w:t>
            </w:r>
            <w:r w:rsidR="00091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2E6">
              <w:rPr>
                <w:rFonts w:ascii="Times New Roman" w:hAnsi="Times New Roman" w:cs="Times New Roman"/>
                <w:sz w:val="24"/>
                <w:szCs w:val="24"/>
              </w:rPr>
              <w:t>помещении   для   голосования   и   проведении   эвакуации</w:t>
            </w:r>
            <w:r w:rsidR="00091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2E6">
              <w:rPr>
                <w:rFonts w:ascii="Times New Roman" w:hAnsi="Times New Roman" w:cs="Times New Roman"/>
                <w:sz w:val="24"/>
                <w:szCs w:val="24"/>
              </w:rPr>
              <w:t>избирательного</w:t>
            </w:r>
            <w:r w:rsidRPr="000912E6">
              <w:rPr>
                <w:rFonts w:ascii="Times New Roman" w:hAnsi="Times New Roman" w:cs="Times New Roman"/>
                <w:sz w:val="24"/>
                <w:szCs w:val="24"/>
              </w:rPr>
              <w:tab/>
              <w:t>участка.</w:t>
            </w:r>
            <w:r w:rsidR="000912E6" w:rsidRPr="00091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2E6">
              <w:rPr>
                <w:rFonts w:ascii="Times New Roman" w:hAnsi="Times New Roman" w:cs="Times New Roman"/>
                <w:sz w:val="24"/>
                <w:szCs w:val="24"/>
              </w:rPr>
              <w:t>Возобновление</w:t>
            </w:r>
            <w:r w:rsidR="000912E6" w:rsidRPr="00091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2E6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  <w:p w:rsidR="005D52DA" w:rsidRPr="000912E6" w:rsidRDefault="005D52DA" w:rsidP="0009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E6">
              <w:rPr>
                <w:rFonts w:ascii="Times New Roman" w:hAnsi="Times New Roman" w:cs="Times New Roman"/>
                <w:sz w:val="24"/>
                <w:szCs w:val="24"/>
              </w:rPr>
              <w:t>голосования   в   резервном   помещении   для   голосования</w:t>
            </w:r>
            <w:r w:rsidR="00091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2E6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участка.</w:t>
            </w:r>
            <w:r w:rsidRPr="000912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12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63" w:type="dxa"/>
          </w:tcPr>
          <w:p w:rsidR="005D52DA" w:rsidRPr="000912E6" w:rsidRDefault="000912E6" w:rsidP="0021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E6">
              <w:rPr>
                <w:rFonts w:ascii="Times New Roman" w:hAnsi="Times New Roman" w:cs="Times New Roman"/>
                <w:sz w:val="24"/>
                <w:szCs w:val="24"/>
              </w:rPr>
              <w:t>Лекционное занятие</w:t>
            </w:r>
          </w:p>
          <w:p w:rsidR="000912E6" w:rsidRPr="000912E6" w:rsidRDefault="000912E6" w:rsidP="0021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2E6" w:rsidRPr="000912E6" w:rsidRDefault="000912E6" w:rsidP="0021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2E6" w:rsidRPr="000912E6" w:rsidRDefault="000912E6" w:rsidP="0021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E6">
              <w:rPr>
                <w:rFonts w:ascii="Times New Roman" w:hAnsi="Times New Roman" w:cs="Times New Roman"/>
                <w:sz w:val="24"/>
                <w:szCs w:val="24"/>
              </w:rPr>
              <w:t>Тестирование  выполнение практических занятий</w:t>
            </w:r>
          </w:p>
        </w:tc>
        <w:tc>
          <w:tcPr>
            <w:tcW w:w="1380" w:type="dxa"/>
          </w:tcPr>
          <w:p w:rsidR="005D52DA" w:rsidRDefault="000912E6" w:rsidP="00091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912E6" w:rsidRDefault="000912E6" w:rsidP="000912E6">
            <w:pPr>
              <w:jc w:val="center"/>
              <w:rPr>
                <w:rFonts w:ascii="Times New Roman" w:hAnsi="Times New Roman" w:cs="Times New Roman"/>
              </w:rPr>
            </w:pPr>
          </w:p>
          <w:p w:rsidR="000912E6" w:rsidRDefault="000912E6" w:rsidP="000912E6">
            <w:pPr>
              <w:jc w:val="center"/>
              <w:rPr>
                <w:rFonts w:ascii="Times New Roman" w:hAnsi="Times New Roman" w:cs="Times New Roman"/>
              </w:rPr>
            </w:pPr>
          </w:p>
          <w:p w:rsidR="000912E6" w:rsidRDefault="000912E6" w:rsidP="000912E6">
            <w:pPr>
              <w:jc w:val="center"/>
              <w:rPr>
                <w:rFonts w:ascii="Times New Roman" w:hAnsi="Times New Roman" w:cs="Times New Roman"/>
              </w:rPr>
            </w:pPr>
          </w:p>
          <w:p w:rsidR="000912E6" w:rsidRDefault="000912E6" w:rsidP="000912E6">
            <w:pPr>
              <w:jc w:val="center"/>
              <w:rPr>
                <w:rFonts w:ascii="Times New Roman" w:hAnsi="Times New Roman" w:cs="Times New Roman"/>
              </w:rPr>
            </w:pPr>
          </w:p>
          <w:p w:rsidR="000912E6" w:rsidRPr="000912E6" w:rsidRDefault="000912E6" w:rsidP="00091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843757" w:rsidRPr="008059AB" w:rsidTr="00E06B34">
        <w:tc>
          <w:tcPr>
            <w:tcW w:w="668" w:type="dxa"/>
          </w:tcPr>
          <w:p w:rsidR="00843757" w:rsidRPr="008059AB" w:rsidRDefault="00843757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0" w:type="dxa"/>
          </w:tcPr>
          <w:p w:rsidR="00843757" w:rsidRPr="008059AB" w:rsidRDefault="000912E6" w:rsidP="00EA3E20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итого</w:t>
            </w:r>
          </w:p>
        </w:tc>
        <w:tc>
          <w:tcPr>
            <w:tcW w:w="1463" w:type="dxa"/>
          </w:tcPr>
          <w:p w:rsidR="00843757" w:rsidRPr="008059AB" w:rsidRDefault="00843757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843757" w:rsidRPr="008059AB" w:rsidRDefault="000912E6" w:rsidP="0084375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</w:tbl>
    <w:p w:rsidR="005D52DA" w:rsidRDefault="005D52DA" w:rsidP="005D52DA">
      <w:pPr>
        <w:pStyle w:val="2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5D52DA" w:rsidRPr="005D52DA" w:rsidRDefault="005D52DA" w:rsidP="005D52DA">
      <w:pPr>
        <w:pStyle w:val="2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D52DA">
        <w:rPr>
          <w:rFonts w:ascii="Times New Roman" w:hAnsi="Times New Roman" w:cs="Times New Roman"/>
          <w:sz w:val="28"/>
          <w:szCs w:val="28"/>
        </w:rPr>
        <w:t>* В случае необходимости  учебно-тематический план может быть скорректирован.</w:t>
      </w:r>
    </w:p>
    <w:p w:rsidR="005D52DA" w:rsidRPr="005D52DA" w:rsidRDefault="005D52DA" w:rsidP="005D52DA">
      <w:pPr>
        <w:pStyle w:val="2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D52DA">
        <w:rPr>
          <w:rFonts w:ascii="Times New Roman" w:hAnsi="Times New Roman" w:cs="Times New Roman"/>
          <w:sz w:val="28"/>
          <w:szCs w:val="28"/>
        </w:rPr>
        <w:t>*</w:t>
      </w:r>
      <w:r w:rsidRPr="005D52DA">
        <w:rPr>
          <w:rFonts w:ascii="Times New Roman" w:hAnsi="Times New Roman" w:cs="Times New Roman"/>
          <w:sz w:val="28"/>
          <w:szCs w:val="28"/>
        </w:rPr>
        <w:tab/>
        <w:t>Условия проведения занятия:</w:t>
      </w:r>
    </w:p>
    <w:p w:rsidR="005D52DA" w:rsidRPr="005D52DA" w:rsidRDefault="005D52DA" w:rsidP="005D52DA">
      <w:pPr>
        <w:pStyle w:val="2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D52DA">
        <w:rPr>
          <w:rFonts w:ascii="Times New Roman" w:hAnsi="Times New Roman" w:cs="Times New Roman"/>
          <w:sz w:val="28"/>
          <w:szCs w:val="28"/>
        </w:rPr>
        <w:t>-</w:t>
      </w:r>
      <w:r w:rsidRPr="005D52DA">
        <w:rPr>
          <w:rFonts w:ascii="Times New Roman" w:hAnsi="Times New Roman" w:cs="Times New Roman"/>
          <w:sz w:val="28"/>
          <w:szCs w:val="28"/>
        </w:rPr>
        <w:tab/>
        <w:t>моделируется избирательный участок под этап дейст</w:t>
      </w:r>
      <w:r>
        <w:rPr>
          <w:rFonts w:ascii="Times New Roman" w:hAnsi="Times New Roman" w:cs="Times New Roman"/>
          <w:sz w:val="28"/>
          <w:szCs w:val="28"/>
        </w:rPr>
        <w:t>вий, определенный темой занятий</w:t>
      </w:r>
    </w:p>
    <w:p w:rsidR="005D52DA" w:rsidRPr="005D52DA" w:rsidRDefault="005D52DA" w:rsidP="005D52DA">
      <w:pPr>
        <w:pStyle w:val="2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D52DA">
        <w:rPr>
          <w:rFonts w:ascii="Times New Roman" w:hAnsi="Times New Roman" w:cs="Times New Roman"/>
          <w:sz w:val="28"/>
          <w:szCs w:val="28"/>
        </w:rPr>
        <w:t>-</w:t>
      </w:r>
      <w:r w:rsidRPr="005D52DA">
        <w:rPr>
          <w:rFonts w:ascii="Times New Roman" w:hAnsi="Times New Roman" w:cs="Times New Roman"/>
          <w:sz w:val="28"/>
          <w:szCs w:val="28"/>
        </w:rPr>
        <w:tab/>
        <w:t>участники игры - члены участковой избирательной комиссии (далее – УИК) работают в условиях осуществления видеонаблюдения.</w:t>
      </w:r>
    </w:p>
    <w:p w:rsidR="005D52DA" w:rsidRPr="005D52DA" w:rsidRDefault="005D52DA" w:rsidP="005D52DA">
      <w:pPr>
        <w:pStyle w:val="2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D52DA">
        <w:rPr>
          <w:rFonts w:ascii="Times New Roman" w:hAnsi="Times New Roman" w:cs="Times New Roman"/>
          <w:sz w:val="28"/>
          <w:szCs w:val="28"/>
        </w:rPr>
        <w:t>*</w:t>
      </w:r>
      <w:r w:rsidRPr="005D52DA">
        <w:rPr>
          <w:rFonts w:ascii="Times New Roman" w:hAnsi="Times New Roman" w:cs="Times New Roman"/>
          <w:sz w:val="28"/>
          <w:szCs w:val="28"/>
        </w:rPr>
        <w:tab/>
        <w:t xml:space="preserve">После проведения каждого занятия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52DA">
        <w:rPr>
          <w:rFonts w:ascii="Times New Roman" w:hAnsi="Times New Roman" w:cs="Times New Roman"/>
          <w:sz w:val="28"/>
          <w:szCs w:val="28"/>
        </w:rPr>
        <w:t xml:space="preserve">рисутствующими выполняется </w:t>
      </w:r>
      <w:r w:rsidR="00FA75CB">
        <w:rPr>
          <w:rFonts w:ascii="Times New Roman" w:hAnsi="Times New Roman" w:cs="Times New Roman"/>
          <w:sz w:val="28"/>
          <w:szCs w:val="28"/>
        </w:rPr>
        <w:t xml:space="preserve">  </w:t>
      </w:r>
      <w:r w:rsidRPr="005D52DA">
        <w:rPr>
          <w:rFonts w:ascii="Times New Roman" w:hAnsi="Times New Roman" w:cs="Times New Roman"/>
          <w:sz w:val="28"/>
          <w:szCs w:val="28"/>
        </w:rPr>
        <w:t>практическое задание и тест.</w:t>
      </w:r>
    </w:p>
    <w:p w:rsidR="005D52DA" w:rsidRPr="005D52DA" w:rsidRDefault="00D011B9" w:rsidP="005D52DA">
      <w:pPr>
        <w:pStyle w:val="2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52DA" w:rsidRPr="005D52DA">
        <w:rPr>
          <w:rFonts w:ascii="Times New Roman" w:hAnsi="Times New Roman" w:cs="Times New Roman"/>
          <w:sz w:val="28"/>
          <w:szCs w:val="28"/>
        </w:rPr>
        <w:t>Место проведения обучения:</w:t>
      </w:r>
    </w:p>
    <w:p w:rsidR="007C15A6" w:rsidRDefault="005D52DA" w:rsidP="005D52DA">
      <w:pPr>
        <w:pStyle w:val="2"/>
        <w:spacing w:line="240" w:lineRule="auto"/>
        <w:ind w:firstLine="7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52DA">
        <w:rPr>
          <w:rFonts w:ascii="Times New Roman" w:hAnsi="Times New Roman" w:cs="Times New Roman"/>
          <w:sz w:val="28"/>
          <w:szCs w:val="28"/>
        </w:rPr>
        <w:t>•</w:t>
      </w:r>
      <w:r w:rsidRPr="005D52DA">
        <w:rPr>
          <w:rFonts w:ascii="Times New Roman" w:hAnsi="Times New Roman" w:cs="Times New Roman"/>
          <w:sz w:val="28"/>
          <w:szCs w:val="28"/>
        </w:rPr>
        <w:tab/>
        <w:t xml:space="preserve">г. Ирбит, ул. </w:t>
      </w:r>
      <w:r>
        <w:rPr>
          <w:rFonts w:ascii="Times New Roman" w:hAnsi="Times New Roman" w:cs="Times New Roman"/>
          <w:sz w:val="28"/>
          <w:szCs w:val="28"/>
        </w:rPr>
        <w:t>Революции, 16</w:t>
      </w:r>
      <w:r w:rsidRPr="005D52DA">
        <w:rPr>
          <w:rFonts w:ascii="Times New Roman" w:hAnsi="Times New Roman" w:cs="Times New Roman"/>
          <w:sz w:val="28"/>
          <w:szCs w:val="28"/>
        </w:rPr>
        <w:t xml:space="preserve">, актовый зал администрации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52DA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2DA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 xml:space="preserve">Ирбит </w:t>
      </w:r>
      <w:bookmarkStart w:id="0" w:name="_GoBack"/>
      <w:bookmarkEnd w:id="0"/>
    </w:p>
    <w:sectPr w:rsidR="007C15A6" w:rsidSect="004E3234">
      <w:headerReference w:type="even" r:id="rId9"/>
      <w:headerReference w:type="default" r:id="rId10"/>
      <w:pgSz w:w="11906" w:h="16838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EF2" w:rsidRDefault="002F6EF2">
      <w:pPr>
        <w:spacing w:after="0" w:line="240" w:lineRule="auto"/>
      </w:pPr>
      <w:r>
        <w:separator/>
      </w:r>
    </w:p>
  </w:endnote>
  <w:endnote w:type="continuationSeparator" w:id="0">
    <w:p w:rsidR="002F6EF2" w:rsidRDefault="002F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EF2" w:rsidRDefault="002F6EF2">
      <w:pPr>
        <w:spacing w:after="0" w:line="240" w:lineRule="auto"/>
      </w:pPr>
      <w:r>
        <w:separator/>
      </w:r>
    </w:p>
  </w:footnote>
  <w:footnote w:type="continuationSeparator" w:id="0">
    <w:p w:rsidR="002F6EF2" w:rsidRDefault="002F6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1D0" w:rsidRDefault="006903EF" w:rsidP="00C471D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011B9">
      <w:rPr>
        <w:rStyle w:val="ab"/>
        <w:noProof/>
      </w:rPr>
      <w:t>9</w:t>
    </w:r>
    <w:r>
      <w:rPr>
        <w:rStyle w:val="ab"/>
      </w:rPr>
      <w:fldChar w:fldCharType="end"/>
    </w:r>
  </w:p>
  <w:p w:rsidR="00C471D0" w:rsidRDefault="002F6EF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1D0" w:rsidRDefault="006903EF" w:rsidP="00C471D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A75CB">
      <w:rPr>
        <w:rStyle w:val="ab"/>
        <w:noProof/>
      </w:rPr>
      <w:t>9</w:t>
    </w:r>
    <w:r>
      <w:rPr>
        <w:rStyle w:val="ab"/>
      </w:rPr>
      <w:fldChar w:fldCharType="end"/>
    </w:r>
  </w:p>
  <w:p w:rsidR="00C471D0" w:rsidRDefault="006903EF" w:rsidP="00C471D0">
    <w:pPr>
      <w:pStyle w:val="a9"/>
      <w:tabs>
        <w:tab w:val="clear" w:pos="4677"/>
        <w:tab w:val="clear" w:pos="9355"/>
        <w:tab w:val="left" w:pos="5835"/>
        <w:tab w:val="left" w:pos="789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1D55"/>
    <w:rsid w:val="00002DF0"/>
    <w:rsid w:val="00011F50"/>
    <w:rsid w:val="00021C61"/>
    <w:rsid w:val="00027C5C"/>
    <w:rsid w:val="00041B27"/>
    <w:rsid w:val="00055F85"/>
    <w:rsid w:val="000912E6"/>
    <w:rsid w:val="000B08C9"/>
    <w:rsid w:val="000B4194"/>
    <w:rsid w:val="000E3E8C"/>
    <w:rsid w:val="000E4FCA"/>
    <w:rsid w:val="000F177A"/>
    <w:rsid w:val="00117E8E"/>
    <w:rsid w:val="00160E97"/>
    <w:rsid w:val="00181DE9"/>
    <w:rsid w:val="001857F7"/>
    <w:rsid w:val="001A123E"/>
    <w:rsid w:val="001C7603"/>
    <w:rsid w:val="001E0C34"/>
    <w:rsid w:val="001F3C55"/>
    <w:rsid w:val="002017AF"/>
    <w:rsid w:val="002327F1"/>
    <w:rsid w:val="00250DF4"/>
    <w:rsid w:val="00280690"/>
    <w:rsid w:val="002A4DD7"/>
    <w:rsid w:val="002D282A"/>
    <w:rsid w:val="002F6EF2"/>
    <w:rsid w:val="003273B1"/>
    <w:rsid w:val="003352DC"/>
    <w:rsid w:val="003544AE"/>
    <w:rsid w:val="003D4562"/>
    <w:rsid w:val="003F68A9"/>
    <w:rsid w:val="004348E0"/>
    <w:rsid w:val="00436C4E"/>
    <w:rsid w:val="00445ED4"/>
    <w:rsid w:val="004538E1"/>
    <w:rsid w:val="00461C02"/>
    <w:rsid w:val="0049027B"/>
    <w:rsid w:val="00492545"/>
    <w:rsid w:val="00496590"/>
    <w:rsid w:val="004A56E4"/>
    <w:rsid w:val="004D63F4"/>
    <w:rsid w:val="004E3234"/>
    <w:rsid w:val="004F6222"/>
    <w:rsid w:val="0052625E"/>
    <w:rsid w:val="00527181"/>
    <w:rsid w:val="00536CEC"/>
    <w:rsid w:val="00563509"/>
    <w:rsid w:val="00565263"/>
    <w:rsid w:val="0056638A"/>
    <w:rsid w:val="005979AF"/>
    <w:rsid w:val="005D52DA"/>
    <w:rsid w:val="005E04D1"/>
    <w:rsid w:val="005F633B"/>
    <w:rsid w:val="00601CEC"/>
    <w:rsid w:val="00611529"/>
    <w:rsid w:val="006372BE"/>
    <w:rsid w:val="00657C82"/>
    <w:rsid w:val="00671D81"/>
    <w:rsid w:val="006903EF"/>
    <w:rsid w:val="006D6FB3"/>
    <w:rsid w:val="006E7412"/>
    <w:rsid w:val="006F7EAB"/>
    <w:rsid w:val="00705564"/>
    <w:rsid w:val="00715EDD"/>
    <w:rsid w:val="007163FE"/>
    <w:rsid w:val="00765941"/>
    <w:rsid w:val="00790A22"/>
    <w:rsid w:val="007964EE"/>
    <w:rsid w:val="007A045C"/>
    <w:rsid w:val="007C15A6"/>
    <w:rsid w:val="007E10B4"/>
    <w:rsid w:val="007E1956"/>
    <w:rsid w:val="008059AB"/>
    <w:rsid w:val="0084309E"/>
    <w:rsid w:val="00843757"/>
    <w:rsid w:val="00855A45"/>
    <w:rsid w:val="0086543E"/>
    <w:rsid w:val="00882559"/>
    <w:rsid w:val="008A0080"/>
    <w:rsid w:val="008A5072"/>
    <w:rsid w:val="008B314E"/>
    <w:rsid w:val="008D1824"/>
    <w:rsid w:val="009045FC"/>
    <w:rsid w:val="009309D2"/>
    <w:rsid w:val="00942F82"/>
    <w:rsid w:val="00944FB8"/>
    <w:rsid w:val="009503E1"/>
    <w:rsid w:val="009955C2"/>
    <w:rsid w:val="009E5526"/>
    <w:rsid w:val="009F3B43"/>
    <w:rsid w:val="00A12A18"/>
    <w:rsid w:val="00A50695"/>
    <w:rsid w:val="00A61C87"/>
    <w:rsid w:val="00A64F55"/>
    <w:rsid w:val="00A755A1"/>
    <w:rsid w:val="00A82863"/>
    <w:rsid w:val="00A86F75"/>
    <w:rsid w:val="00A94F2D"/>
    <w:rsid w:val="00A952B5"/>
    <w:rsid w:val="00AA6E15"/>
    <w:rsid w:val="00AC3AE1"/>
    <w:rsid w:val="00AF5ACA"/>
    <w:rsid w:val="00B32583"/>
    <w:rsid w:val="00B46ECB"/>
    <w:rsid w:val="00B5621E"/>
    <w:rsid w:val="00B71A59"/>
    <w:rsid w:val="00BC19C0"/>
    <w:rsid w:val="00BE292D"/>
    <w:rsid w:val="00BE2FFD"/>
    <w:rsid w:val="00C566C4"/>
    <w:rsid w:val="00C6099B"/>
    <w:rsid w:val="00C75F77"/>
    <w:rsid w:val="00C878F0"/>
    <w:rsid w:val="00C91189"/>
    <w:rsid w:val="00C94331"/>
    <w:rsid w:val="00CB12B6"/>
    <w:rsid w:val="00D011B9"/>
    <w:rsid w:val="00D708DA"/>
    <w:rsid w:val="00DB0BDE"/>
    <w:rsid w:val="00DD14BF"/>
    <w:rsid w:val="00DE7B28"/>
    <w:rsid w:val="00E06B34"/>
    <w:rsid w:val="00E305AA"/>
    <w:rsid w:val="00E40C71"/>
    <w:rsid w:val="00E455B4"/>
    <w:rsid w:val="00E60194"/>
    <w:rsid w:val="00E7229E"/>
    <w:rsid w:val="00E7288F"/>
    <w:rsid w:val="00E80A7B"/>
    <w:rsid w:val="00EA3E20"/>
    <w:rsid w:val="00EA6AD5"/>
    <w:rsid w:val="00EB10E8"/>
    <w:rsid w:val="00ED3D81"/>
    <w:rsid w:val="00EF1D55"/>
    <w:rsid w:val="00F144C6"/>
    <w:rsid w:val="00F178F3"/>
    <w:rsid w:val="00F53740"/>
    <w:rsid w:val="00F8273C"/>
    <w:rsid w:val="00F85D5F"/>
    <w:rsid w:val="00FA75CB"/>
    <w:rsid w:val="00FC183A"/>
    <w:rsid w:val="00FC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75"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rsid w:val="006372BE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6372BE"/>
    <w:rPr>
      <w:rFonts w:ascii="Times New Roman CYR" w:eastAsia="Times New Roman" w:hAnsi="Times New Roman CYR" w:cs="Times New Roman"/>
      <w:sz w:val="20"/>
      <w:szCs w:val="20"/>
    </w:rPr>
  </w:style>
  <w:style w:type="character" w:styleId="ab">
    <w:name w:val="page number"/>
    <w:basedOn w:val="a0"/>
    <w:rsid w:val="006372BE"/>
  </w:style>
  <w:style w:type="paragraph" w:styleId="ac">
    <w:name w:val="Balloon Text"/>
    <w:basedOn w:val="a"/>
    <w:link w:val="ad"/>
    <w:uiPriority w:val="99"/>
    <w:semiHidden/>
    <w:unhideWhenUsed/>
    <w:rsid w:val="003D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4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F2EB6-B74B-4D5F-9DA3-FE736D7B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9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Бастрикова</dc:creator>
  <cp:lastModifiedBy>User</cp:lastModifiedBy>
  <cp:revision>56</cp:revision>
  <cp:lastPrinted>2019-02-12T10:39:00Z</cp:lastPrinted>
  <dcterms:created xsi:type="dcterms:W3CDTF">2016-01-20T10:06:00Z</dcterms:created>
  <dcterms:modified xsi:type="dcterms:W3CDTF">2019-02-12T11:11:00Z</dcterms:modified>
</cp:coreProperties>
</file>