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33" w:rsidRPr="00ED36C3" w:rsidRDefault="004E1233" w:rsidP="004E1233">
      <w:pPr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D36C3">
        <w:rPr>
          <w:rFonts w:ascii="Liberation Serif" w:hAnsi="Liberation Serif" w:cs="Liberation Serif"/>
          <w:b/>
          <w:sz w:val="28"/>
          <w:szCs w:val="28"/>
        </w:rPr>
        <w:t xml:space="preserve">Схема </w:t>
      </w:r>
      <w:r>
        <w:rPr>
          <w:rFonts w:ascii="Liberation Serif" w:hAnsi="Liberation Serif" w:cs="Liberation Serif"/>
          <w:b/>
          <w:sz w:val="28"/>
          <w:szCs w:val="28"/>
        </w:rPr>
        <w:t xml:space="preserve"> двух </w:t>
      </w:r>
      <w:proofErr w:type="spellStart"/>
      <w:r w:rsidRPr="00ED36C3">
        <w:rPr>
          <w:rFonts w:ascii="Liberation Serif" w:hAnsi="Liberation Serif" w:cs="Liberation Serif"/>
          <w:b/>
          <w:sz w:val="28"/>
          <w:szCs w:val="28"/>
        </w:rPr>
        <w:t>пятимандатных</w:t>
      </w:r>
      <w:proofErr w:type="spellEnd"/>
      <w:r w:rsidRPr="00ED36C3">
        <w:rPr>
          <w:rFonts w:ascii="Liberation Serif" w:hAnsi="Liberation Serif" w:cs="Liberation Serif"/>
          <w:b/>
          <w:sz w:val="28"/>
          <w:szCs w:val="28"/>
        </w:rPr>
        <w:t xml:space="preserve"> избирательных округов для проведения выборов депутатов Думы </w:t>
      </w:r>
      <w:proofErr w:type="spellStart"/>
      <w:r w:rsidRPr="00ED36C3">
        <w:rPr>
          <w:rFonts w:ascii="Liberation Serif" w:hAnsi="Liberation Serif" w:cs="Liberation Serif"/>
          <w:b/>
          <w:sz w:val="28"/>
          <w:szCs w:val="28"/>
        </w:rPr>
        <w:t>Гаринского</w:t>
      </w:r>
      <w:proofErr w:type="spellEnd"/>
      <w:r w:rsidRPr="00ED36C3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</w:t>
      </w:r>
    </w:p>
    <w:p w:rsidR="004E1233" w:rsidRDefault="004E1233" w:rsidP="004E1233">
      <w:pPr>
        <w:spacing w:line="360" w:lineRule="auto"/>
        <w:ind w:left="-1276" w:right="-426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8B5C53">
        <w:rPr>
          <w:rFonts w:ascii="Liberation Serif" w:hAnsi="Liberation Serif" w:cs="Liberation Serif"/>
          <w:sz w:val="28"/>
          <w:szCs w:val="28"/>
        </w:rPr>
        <w:t xml:space="preserve"> Численность избирателей на 01.07.20</w:t>
      </w:r>
      <w:r>
        <w:rPr>
          <w:rFonts w:ascii="Liberation Serif" w:hAnsi="Liberation Serif" w:cs="Liberation Serif"/>
          <w:sz w:val="28"/>
          <w:szCs w:val="28"/>
        </w:rPr>
        <w:t>21 - 2547</w:t>
      </w:r>
    </w:p>
    <w:p w:rsidR="004E1233" w:rsidRDefault="004E1233" w:rsidP="004E1233">
      <w:pPr>
        <w:spacing w:line="360" w:lineRule="auto"/>
        <w:ind w:left="-1276" w:right="-426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8B5C53">
        <w:rPr>
          <w:rFonts w:ascii="Liberation Serif" w:hAnsi="Liberation Serif" w:cs="Liberation Serif"/>
          <w:sz w:val="28"/>
          <w:szCs w:val="28"/>
        </w:rPr>
        <w:t xml:space="preserve">Средняя норма представительства на 1 мандат </w:t>
      </w:r>
      <w:r>
        <w:rPr>
          <w:rFonts w:ascii="Liberation Serif" w:hAnsi="Liberation Serif" w:cs="Liberation Serif"/>
          <w:sz w:val="28"/>
          <w:szCs w:val="28"/>
        </w:rPr>
        <w:t xml:space="preserve"> 255</w:t>
      </w:r>
      <w:r w:rsidRPr="008B5C5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E1233" w:rsidRDefault="004E1233" w:rsidP="004E1233">
      <w:pPr>
        <w:spacing w:line="360" w:lineRule="auto"/>
        <w:ind w:left="-1276" w:right="-426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8B5C53">
        <w:rPr>
          <w:rFonts w:ascii="Liberation Serif" w:hAnsi="Liberation Serif" w:cs="Liberation Serif"/>
          <w:sz w:val="28"/>
          <w:szCs w:val="28"/>
        </w:rPr>
        <w:t>Нижняя граница числа избирателей в округе -1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8B5C53">
        <w:rPr>
          <w:rFonts w:ascii="Liberation Serif" w:hAnsi="Liberation Serif" w:cs="Liberation Serif"/>
          <w:sz w:val="28"/>
          <w:szCs w:val="28"/>
        </w:rPr>
        <w:t xml:space="preserve">% </w:t>
      </w:r>
      <w:r>
        <w:rPr>
          <w:rFonts w:ascii="Liberation Serif" w:hAnsi="Liberation Serif" w:cs="Liberation Serif"/>
          <w:sz w:val="28"/>
          <w:szCs w:val="28"/>
        </w:rPr>
        <w:t xml:space="preserve">  1237</w:t>
      </w:r>
    </w:p>
    <w:p w:rsidR="004E1233" w:rsidRDefault="004E1233" w:rsidP="004E1233">
      <w:pPr>
        <w:spacing w:line="360" w:lineRule="auto"/>
        <w:ind w:left="-1276" w:right="-426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8B5C53">
        <w:rPr>
          <w:rFonts w:ascii="Liberation Serif" w:hAnsi="Liberation Serif" w:cs="Liberation Serif"/>
          <w:sz w:val="28"/>
          <w:szCs w:val="28"/>
        </w:rPr>
        <w:t xml:space="preserve"> Верхняя граница числа избирателей в округе +1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8B5C53">
        <w:rPr>
          <w:rFonts w:ascii="Liberation Serif" w:hAnsi="Liberation Serif" w:cs="Liberation Serif"/>
          <w:sz w:val="28"/>
          <w:szCs w:val="28"/>
        </w:rPr>
        <w:t xml:space="preserve">% </w:t>
      </w:r>
      <w:r>
        <w:rPr>
          <w:rFonts w:ascii="Liberation Serif" w:hAnsi="Liberation Serif" w:cs="Liberation Serif"/>
          <w:sz w:val="28"/>
          <w:szCs w:val="28"/>
        </w:rPr>
        <w:t xml:space="preserve"> 1313</w:t>
      </w:r>
      <w:r w:rsidRPr="008B5C5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E1233" w:rsidRDefault="004E1233" w:rsidP="004E1233">
      <w:pPr>
        <w:spacing w:line="360" w:lineRule="auto"/>
        <w:ind w:left="-1276" w:right="-426" w:firstLine="425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ED36C3">
        <w:rPr>
          <w:rFonts w:ascii="Liberation Serif" w:hAnsi="Liberation Serif" w:cs="Liberation Serif"/>
          <w:b/>
          <w:sz w:val="28"/>
          <w:szCs w:val="28"/>
        </w:rPr>
        <w:t>Пятимандатный</w:t>
      </w:r>
      <w:proofErr w:type="spellEnd"/>
      <w:r w:rsidRPr="00ED36C3">
        <w:rPr>
          <w:rFonts w:ascii="Liberation Serif" w:hAnsi="Liberation Serif" w:cs="Liberation Serif"/>
          <w:b/>
          <w:sz w:val="28"/>
          <w:szCs w:val="28"/>
        </w:rPr>
        <w:t xml:space="preserve"> избирательный округ № 1 </w:t>
      </w:r>
    </w:p>
    <w:p w:rsidR="004E1233" w:rsidRPr="00ED36C3" w:rsidRDefault="004E1233" w:rsidP="004E1233">
      <w:pPr>
        <w:spacing w:line="360" w:lineRule="auto"/>
        <w:ind w:left="-1276" w:right="-426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ED36C3">
        <w:rPr>
          <w:rFonts w:ascii="Liberation Serif" w:hAnsi="Liberation Serif" w:cs="Liberation Serif"/>
          <w:sz w:val="28"/>
          <w:szCs w:val="28"/>
        </w:rPr>
        <w:t xml:space="preserve">Число избирателей в округе - </w:t>
      </w:r>
      <w:r>
        <w:rPr>
          <w:rFonts w:ascii="Liberation Serif" w:hAnsi="Liberation Serif" w:cs="Liberation Serif"/>
          <w:sz w:val="28"/>
          <w:szCs w:val="28"/>
        </w:rPr>
        <w:t>1297</w:t>
      </w:r>
    </w:p>
    <w:p w:rsidR="004E1233" w:rsidRDefault="004E1233" w:rsidP="004E1233">
      <w:pPr>
        <w:spacing w:line="360" w:lineRule="auto"/>
        <w:ind w:left="-1276" w:right="-426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8B5C53">
        <w:rPr>
          <w:rFonts w:ascii="Liberation Serif" w:hAnsi="Liberation Serif" w:cs="Liberation Serif"/>
          <w:sz w:val="28"/>
          <w:szCs w:val="28"/>
        </w:rPr>
        <w:t xml:space="preserve">Количество мандатов, замещаемых в округе - 5 </w:t>
      </w:r>
    </w:p>
    <w:p w:rsidR="004E1233" w:rsidRDefault="004E1233" w:rsidP="004E1233">
      <w:pPr>
        <w:spacing w:line="360" w:lineRule="auto"/>
        <w:ind w:left="-1276" w:right="-426" w:firstLine="425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47D12">
        <w:rPr>
          <w:rFonts w:ascii="Liberation Serif" w:hAnsi="Liberation Serif" w:cs="Liberation Serif"/>
          <w:b/>
          <w:sz w:val="28"/>
          <w:szCs w:val="28"/>
        </w:rPr>
        <w:t>Границы избирательного округа:</w:t>
      </w:r>
      <w:r>
        <w:rPr>
          <w:rFonts w:ascii="Liberation Serif" w:hAnsi="Liberation Serif" w:cs="Liberation Serif"/>
          <w:sz w:val="28"/>
          <w:szCs w:val="28"/>
        </w:rPr>
        <w:t xml:space="preserve">  р</w:t>
      </w:r>
      <w:r w:rsidRPr="008B5C53">
        <w:rPr>
          <w:rFonts w:ascii="Liberation Serif" w:hAnsi="Liberation Serif" w:cs="Liberation Serif"/>
          <w:sz w:val="28"/>
          <w:szCs w:val="28"/>
        </w:rPr>
        <w:t xml:space="preserve">абочий поселок Гари – улица Ясная, улица Солнечная, улица 50 лет Победы, улица Южная, улица Лесная, улица 8 марта, улица Комсомольская, улица Юбилейная, улица Восточная, улица Пролетарская, переулок Пролетарский, улица Колхозная, улица Октябрьская с № 2 до №56 (четные номера) с № 1 до 57 (нечетные номера), улица Пионерская, улица Новая, улица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Рассохина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>, улица Школьная, улица Кооперативная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517429">
        <w:rPr>
          <w:rFonts w:ascii="Liberation Serif" w:hAnsi="Liberation Serif" w:cs="Liberation Serif"/>
          <w:sz w:val="28"/>
          <w:szCs w:val="28"/>
        </w:rPr>
        <w:t xml:space="preserve"> </w:t>
      </w:r>
      <w:r w:rsidRPr="008B5C53">
        <w:rPr>
          <w:rFonts w:ascii="Liberation Serif" w:hAnsi="Liberation Serif" w:cs="Liberation Serif"/>
          <w:sz w:val="28"/>
          <w:szCs w:val="28"/>
        </w:rPr>
        <w:t xml:space="preserve">деревня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Круторечка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>, село</w:t>
      </w:r>
      <w:proofErr w:type="gramEnd"/>
      <w:r w:rsidRPr="008B5C53">
        <w:rPr>
          <w:rFonts w:ascii="Liberation Serif" w:hAnsi="Liberation Serif" w:cs="Liberation Serif"/>
          <w:sz w:val="28"/>
          <w:szCs w:val="28"/>
        </w:rPr>
        <w:t xml:space="preserve"> Андрюшино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8B5C5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E1233" w:rsidRPr="00ED36C3" w:rsidRDefault="004E1233" w:rsidP="004E1233">
      <w:pPr>
        <w:spacing w:line="360" w:lineRule="auto"/>
        <w:ind w:left="-1276" w:right="-426" w:firstLine="425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ED36C3">
        <w:rPr>
          <w:rFonts w:ascii="Liberation Serif" w:hAnsi="Liberation Serif" w:cs="Liberation Serif"/>
          <w:b/>
          <w:sz w:val="28"/>
          <w:szCs w:val="28"/>
        </w:rPr>
        <w:t>Пятимандатный</w:t>
      </w:r>
      <w:proofErr w:type="spellEnd"/>
      <w:r w:rsidRPr="00ED36C3">
        <w:rPr>
          <w:rFonts w:ascii="Liberation Serif" w:hAnsi="Liberation Serif" w:cs="Liberation Serif"/>
          <w:b/>
          <w:sz w:val="28"/>
          <w:szCs w:val="28"/>
        </w:rPr>
        <w:t xml:space="preserve"> избирательный округ № 2</w:t>
      </w:r>
    </w:p>
    <w:p w:rsidR="004E1233" w:rsidRDefault="004E1233" w:rsidP="004E1233">
      <w:pPr>
        <w:spacing w:line="360" w:lineRule="auto"/>
        <w:ind w:left="-1276" w:right="-426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8B5C53">
        <w:rPr>
          <w:rFonts w:ascii="Liberation Serif" w:hAnsi="Liberation Serif" w:cs="Liberation Serif"/>
          <w:sz w:val="28"/>
          <w:szCs w:val="28"/>
        </w:rPr>
        <w:t xml:space="preserve">Число избирателей в округе - </w:t>
      </w:r>
      <w:r>
        <w:rPr>
          <w:rFonts w:ascii="Liberation Serif" w:hAnsi="Liberation Serif" w:cs="Liberation Serif"/>
          <w:sz w:val="28"/>
          <w:szCs w:val="28"/>
        </w:rPr>
        <w:t>1250</w:t>
      </w:r>
    </w:p>
    <w:p w:rsidR="004E1233" w:rsidRDefault="004E1233" w:rsidP="004E1233">
      <w:pPr>
        <w:spacing w:line="360" w:lineRule="auto"/>
        <w:ind w:left="-1276" w:right="-426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8B5C53">
        <w:rPr>
          <w:rFonts w:ascii="Liberation Serif" w:hAnsi="Liberation Serif" w:cs="Liberation Serif"/>
          <w:sz w:val="28"/>
          <w:szCs w:val="28"/>
        </w:rPr>
        <w:t xml:space="preserve">Количество мандатов, замещаемых в округе -5 </w:t>
      </w:r>
    </w:p>
    <w:p w:rsidR="00792470" w:rsidRPr="004E1233" w:rsidRDefault="004E1233" w:rsidP="004E1233">
      <w:pPr>
        <w:spacing w:line="360" w:lineRule="auto"/>
        <w:ind w:left="-1276" w:right="-426" w:firstLine="42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147D12">
        <w:rPr>
          <w:rFonts w:ascii="Liberation Serif" w:hAnsi="Liberation Serif" w:cs="Liberation Serif"/>
          <w:b/>
          <w:sz w:val="28"/>
          <w:szCs w:val="28"/>
        </w:rPr>
        <w:t>Границы избирательного округа:</w:t>
      </w:r>
      <w:r>
        <w:rPr>
          <w:rFonts w:ascii="Liberation Serif" w:hAnsi="Liberation Serif" w:cs="Liberation Serif"/>
          <w:sz w:val="28"/>
          <w:szCs w:val="28"/>
        </w:rPr>
        <w:t xml:space="preserve"> р</w:t>
      </w:r>
      <w:r w:rsidRPr="008B5C53">
        <w:rPr>
          <w:rFonts w:ascii="Liberation Serif" w:hAnsi="Liberation Serif" w:cs="Liberation Serif"/>
          <w:sz w:val="28"/>
          <w:szCs w:val="28"/>
        </w:rPr>
        <w:t xml:space="preserve">абочий поселок Гари – улица Заречная, улица Железнодорожная, улица Набережная, улица Первомайская, улица Советская, улица Трудовая, улица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Кузовлева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, улица Свободы, улица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Чадова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>, улица Медиков, улица Промысловая, улица Северная, улица Зеленая, улица Междуречная, улица Молодежная, улица Привольная, улица Рычкова, улица Октябрьская с № 58 до конца (четные номера) и с № 59 до конца (нечетные номера), деревня Лебедева, деревня Лобанова, деревня</w:t>
      </w:r>
      <w:proofErr w:type="gramEnd"/>
      <w:r w:rsidRPr="008B5C5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proofErr w:type="gramStart"/>
      <w:r w:rsidRPr="008B5C53">
        <w:rPr>
          <w:rFonts w:ascii="Liberation Serif" w:hAnsi="Liberation Serif" w:cs="Liberation Serif"/>
          <w:sz w:val="28"/>
          <w:szCs w:val="28"/>
        </w:rPr>
        <w:t>Махтыли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, деревня Рагозина, деревня Поспелова, деревня Моисеева, деревня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Албычева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, деревня Петрово, деревня Кузнецова, деревня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Каргаева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, деревня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Чаново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, деревня Лапоткова, деревня Векшина, деревня Пантелеева, деревня Кондратьева, деревня Зыкова, деревня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Линты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, деревня Пашня, деревня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Шантальская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, деревня Пелым, село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Шабурово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, село Еремино, поселок Зимний, поселок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Пуксинка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, поселок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Новозыково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, поселок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Киня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, поселок Новый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Вагиль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, поселок Ликино, поселок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Стенин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 Кедр, поселок Горный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ED36C3">
        <w:rPr>
          <w:rFonts w:ascii="Liberation Serif" w:hAnsi="Liberation Serif" w:cs="Liberation Serif"/>
          <w:sz w:val="28"/>
          <w:szCs w:val="28"/>
        </w:rPr>
        <w:t xml:space="preserve"> </w:t>
      </w:r>
      <w:r w:rsidRPr="008B5C53">
        <w:rPr>
          <w:rFonts w:ascii="Liberation Serif" w:hAnsi="Liberation Serif" w:cs="Liberation Serif"/>
          <w:sz w:val="28"/>
          <w:szCs w:val="28"/>
        </w:rPr>
        <w:t xml:space="preserve">деревня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Нихвор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>, деревня</w:t>
      </w:r>
      <w:proofErr w:type="gramEnd"/>
      <w:r w:rsidRPr="008B5C53">
        <w:rPr>
          <w:rFonts w:ascii="Liberation Serif" w:hAnsi="Liberation Serif" w:cs="Liberation Serif"/>
          <w:sz w:val="28"/>
          <w:szCs w:val="28"/>
        </w:rPr>
        <w:t xml:space="preserve"> Мочальная, деревня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Мочищенская</w:t>
      </w:r>
      <w:proofErr w:type="spellEnd"/>
      <w:r w:rsidRPr="008B5C53">
        <w:rPr>
          <w:rFonts w:ascii="Liberation Serif" w:hAnsi="Liberation Serif" w:cs="Liberation Serif"/>
          <w:sz w:val="28"/>
          <w:szCs w:val="28"/>
        </w:rPr>
        <w:t xml:space="preserve">, деревня </w:t>
      </w:r>
      <w:proofErr w:type="spellStart"/>
      <w:r w:rsidRPr="008B5C53">
        <w:rPr>
          <w:rFonts w:ascii="Liberation Serif" w:hAnsi="Liberation Serif" w:cs="Liberation Serif"/>
          <w:sz w:val="28"/>
          <w:szCs w:val="28"/>
        </w:rPr>
        <w:t>Петим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sectPr w:rsidR="00792470" w:rsidRPr="004E1233" w:rsidSect="004E123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E1233"/>
    <w:rsid w:val="004E1233"/>
    <w:rsid w:val="0079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2021-12-13T07:11:00Z</dcterms:created>
  <dcterms:modified xsi:type="dcterms:W3CDTF">2021-12-13T07:13:00Z</dcterms:modified>
</cp:coreProperties>
</file>