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F3" w:rsidRDefault="005614F3" w:rsidP="005614F3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F3" w:rsidRDefault="005614F3" w:rsidP="005614F3">
      <w:pPr>
        <w:jc w:val="center"/>
        <w:rPr>
          <w:b/>
          <w:sz w:val="30"/>
          <w:szCs w:val="30"/>
        </w:rPr>
      </w:pPr>
    </w:p>
    <w:p w:rsidR="005614F3" w:rsidRDefault="005614F3" w:rsidP="005614F3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5614F3" w:rsidRDefault="005614F3" w:rsidP="005614F3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5614F3" w:rsidRDefault="005614F3" w:rsidP="005614F3">
      <w:pPr>
        <w:ind w:right="-5"/>
        <w:jc w:val="center"/>
        <w:rPr>
          <w:sz w:val="30"/>
          <w:szCs w:val="30"/>
        </w:rPr>
      </w:pPr>
    </w:p>
    <w:p w:rsidR="005614F3" w:rsidRDefault="005614F3" w:rsidP="005614F3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5614F3" w:rsidRDefault="005614F3" w:rsidP="005614F3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5614F3" w:rsidTr="005614F3">
        <w:tc>
          <w:tcPr>
            <w:tcW w:w="3107" w:type="dxa"/>
            <w:hideMark/>
          </w:tcPr>
          <w:p w:rsidR="005614F3" w:rsidRDefault="005614F3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07 июля</w:t>
            </w:r>
            <w:r>
              <w:rPr>
                <w:lang w:eastAsia="en-US"/>
              </w:rPr>
              <w:t xml:space="preserve"> 2016 г.</w:t>
            </w:r>
          </w:p>
        </w:tc>
        <w:tc>
          <w:tcPr>
            <w:tcW w:w="3107" w:type="dxa"/>
          </w:tcPr>
          <w:p w:rsidR="005614F3" w:rsidRDefault="005614F3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5614F3" w:rsidRDefault="005614F3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3</w:t>
            </w:r>
          </w:p>
        </w:tc>
      </w:tr>
    </w:tbl>
    <w:p w:rsidR="005614F3" w:rsidRDefault="005614F3" w:rsidP="005614F3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5614F3" w:rsidRDefault="005614F3" w:rsidP="005614F3">
      <w:pPr>
        <w:rPr>
          <w:sz w:val="24"/>
          <w:szCs w:val="24"/>
        </w:rPr>
      </w:pPr>
    </w:p>
    <w:p w:rsidR="005614F3" w:rsidRDefault="005614F3" w:rsidP="005614F3">
      <w:r>
        <w:rPr>
          <w:b/>
        </w:rPr>
        <w:t>Место проведения:</w:t>
      </w:r>
      <w:r>
        <w:t xml:space="preserve"> кабинет № 438 администрации Дзержинского района</w:t>
      </w:r>
    </w:p>
    <w:p w:rsidR="005614F3" w:rsidRDefault="005614F3" w:rsidP="005614F3">
      <w:r>
        <w:rPr>
          <w:b/>
        </w:rPr>
        <w:t xml:space="preserve">Время проведения: </w:t>
      </w:r>
      <w:r>
        <w:t>20.3</w:t>
      </w:r>
      <w:r>
        <w:t>0-22.00 час.</w:t>
      </w:r>
    </w:p>
    <w:p w:rsidR="005614F3" w:rsidRDefault="005614F3" w:rsidP="005614F3"/>
    <w:p w:rsidR="005614F3" w:rsidRDefault="005614F3" w:rsidP="005614F3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5614F3" w:rsidRDefault="005614F3" w:rsidP="005614F3">
      <w:pPr>
        <w:jc w:val="both"/>
      </w:pPr>
      <w:r>
        <w:rPr>
          <w:b/>
        </w:rPr>
        <w:t>Присутствовали:</w:t>
      </w:r>
      <w:r>
        <w:t xml:space="preserve"> </w:t>
      </w:r>
      <w:r>
        <w:t xml:space="preserve">Копытов А.А., заместитель председателя комиссии, </w:t>
      </w:r>
      <w:r>
        <w:t>Архипова Е.В., секретарь комиссии.</w:t>
      </w:r>
    </w:p>
    <w:p w:rsidR="005614F3" w:rsidRDefault="005614F3" w:rsidP="005614F3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r>
        <w:t xml:space="preserve"> </w:t>
      </w:r>
      <w:proofErr w:type="spellStart"/>
      <w:r>
        <w:t>Златковская</w:t>
      </w:r>
      <w:proofErr w:type="spellEnd"/>
      <w:r>
        <w:t xml:space="preserve"> С.В., </w:t>
      </w:r>
      <w:proofErr w:type="spellStart"/>
      <w:r>
        <w:t>Злыгостева</w:t>
      </w:r>
      <w:proofErr w:type="spellEnd"/>
      <w:r>
        <w:t xml:space="preserve"> О.А., Коряков А.Г., </w:t>
      </w:r>
      <w:proofErr w:type="spellStart"/>
      <w:r>
        <w:t>Кушникова</w:t>
      </w:r>
      <w:proofErr w:type="spellEnd"/>
      <w:r>
        <w:t xml:space="preserve"> С.В., Мороча А.К., Ткачева Н.А., Шишкин С.В., Юсупова Н.П.</w:t>
      </w:r>
    </w:p>
    <w:p w:rsidR="005614F3" w:rsidRDefault="005614F3" w:rsidP="005614F3">
      <w:pPr>
        <w:jc w:val="both"/>
      </w:pPr>
      <w:r>
        <w:rPr>
          <w:b/>
        </w:rPr>
        <w:t xml:space="preserve">Отсутствует: </w:t>
      </w:r>
      <w:r>
        <w:t>Репина Е.В.</w:t>
      </w:r>
    </w:p>
    <w:p w:rsidR="005614F3" w:rsidRDefault="005614F3" w:rsidP="005614F3">
      <w:pPr>
        <w:rPr>
          <w:sz w:val="16"/>
          <w:szCs w:val="16"/>
        </w:rPr>
      </w:pPr>
    </w:p>
    <w:p w:rsidR="005614F3" w:rsidRDefault="005614F3" w:rsidP="005614F3">
      <w:pPr>
        <w:rPr>
          <w:sz w:val="16"/>
          <w:szCs w:val="16"/>
        </w:rPr>
      </w:pPr>
    </w:p>
    <w:p w:rsidR="005614F3" w:rsidRDefault="005614F3" w:rsidP="005614F3">
      <w:pPr>
        <w:rPr>
          <w:sz w:val="16"/>
          <w:szCs w:val="16"/>
        </w:rPr>
      </w:pPr>
    </w:p>
    <w:p w:rsidR="005614F3" w:rsidRDefault="005614F3" w:rsidP="005614F3">
      <w:pPr>
        <w:jc w:val="center"/>
      </w:pPr>
      <w:r>
        <w:t>Предлагается следующая повестка дня:</w:t>
      </w:r>
    </w:p>
    <w:p w:rsidR="005614F3" w:rsidRDefault="005614F3" w:rsidP="005614F3">
      <w:pPr>
        <w:jc w:val="center"/>
      </w:pPr>
    </w:p>
    <w:p w:rsidR="005614F3" w:rsidRDefault="005614F3" w:rsidP="005614F3">
      <w:pPr>
        <w:ind w:firstLine="708"/>
        <w:jc w:val="both"/>
      </w:pPr>
      <w:r>
        <w:t>1. 20.30-20.4</w:t>
      </w:r>
      <w:r>
        <w:t xml:space="preserve">5. </w:t>
      </w:r>
      <w:r>
        <w:t>О количестве подписей избирателей и соответствующих им сведений об избирателях, поставивших свои подписи в подписных листах, подлежащих обязательной проверке для регистрации кандидата в депутаты Законодательного Собрания Свердловской области на выборах 18 сентября 2016 года по Дзержинскому одномандатному избирательному округу № 19.</w:t>
      </w:r>
    </w:p>
    <w:p w:rsidR="005614F3" w:rsidRDefault="005614F3" w:rsidP="005614F3">
      <w:r>
        <w:tab/>
        <w:t>Докладчик: Одинцов А.М., председатель комиссии.</w:t>
      </w:r>
    </w:p>
    <w:p w:rsidR="005614F3" w:rsidRDefault="005614F3" w:rsidP="005614F3">
      <w:pPr>
        <w:rPr>
          <w:sz w:val="40"/>
          <w:szCs w:val="40"/>
        </w:rPr>
      </w:pPr>
    </w:p>
    <w:p w:rsidR="005614F3" w:rsidRDefault="005614F3" w:rsidP="005614F3">
      <w:pPr>
        <w:ind w:firstLine="708"/>
        <w:jc w:val="both"/>
      </w:pPr>
      <w:r>
        <w:t>2. 20.45-21.0</w:t>
      </w:r>
      <w:r>
        <w:t xml:space="preserve">0. </w:t>
      </w:r>
      <w:r>
        <w:t>О процедуре проведения случайной выборки подписных листов, представленных для проверки подписей избирателей в поддержку выдвижения кандидатов в депутаты Законодательного Собрания Свердловской области по Дзержинскому одномандатному избирательному округу № 19.</w:t>
      </w:r>
    </w:p>
    <w:p w:rsidR="005614F3" w:rsidRDefault="005614F3" w:rsidP="005614F3">
      <w:r>
        <w:tab/>
        <w:t>Докладчик: Одинцов А.М., председатель комиссии.</w:t>
      </w:r>
    </w:p>
    <w:p w:rsidR="005614F3" w:rsidRDefault="005614F3" w:rsidP="005614F3">
      <w:pPr>
        <w:jc w:val="both"/>
        <w:rPr>
          <w:sz w:val="40"/>
          <w:szCs w:val="40"/>
        </w:rPr>
      </w:pPr>
    </w:p>
    <w:p w:rsidR="005614F3" w:rsidRDefault="005614F3" w:rsidP="005614F3">
      <w:pPr>
        <w:ind w:firstLine="708"/>
        <w:jc w:val="both"/>
      </w:pPr>
      <w:r>
        <w:lastRenderedPageBreak/>
        <w:t>3. 21.00-21.20</w:t>
      </w:r>
      <w:r>
        <w:t xml:space="preserve">. </w:t>
      </w:r>
      <w:r>
        <w:t>О методике проверки подписных листов и подсчета подписей избирателей, собранных в поддержку выдвижения кандидата в депутаты Законодательного Собрания Свердловской области по Дзержинскому одномандатному избирательному округу № 19.</w:t>
      </w:r>
    </w:p>
    <w:p w:rsidR="005614F3" w:rsidRDefault="005614F3" w:rsidP="005614F3">
      <w:r>
        <w:tab/>
        <w:t>Докладчик: Одинцов А.М., председатель комиссии.</w:t>
      </w:r>
    </w:p>
    <w:p w:rsidR="005614F3" w:rsidRDefault="005614F3" w:rsidP="005614F3">
      <w:pPr>
        <w:jc w:val="both"/>
      </w:pPr>
      <w:r>
        <w:tab/>
      </w:r>
    </w:p>
    <w:p w:rsidR="005614F3" w:rsidRDefault="005614F3" w:rsidP="005614F3">
      <w:r>
        <w:tab/>
      </w:r>
      <w:r>
        <w:t>4. 21.20-22.00. Разное:</w:t>
      </w:r>
    </w:p>
    <w:p w:rsidR="005614F3" w:rsidRDefault="005614F3" w:rsidP="005614F3">
      <w:pPr>
        <w:jc w:val="both"/>
      </w:pPr>
      <w:r>
        <w:tab/>
        <w:t>- Информация о ходе выдвижения кандидатов в депутаты Законодательного Собрания Свердловской области;</w:t>
      </w:r>
    </w:p>
    <w:p w:rsidR="005614F3" w:rsidRDefault="005614F3" w:rsidP="005614F3">
      <w:pPr>
        <w:jc w:val="both"/>
      </w:pPr>
      <w:r>
        <w:tab/>
        <w:t>- Организация деятельности рабочих групп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19.</w:t>
      </w:r>
    </w:p>
    <w:p w:rsidR="005614F3" w:rsidRDefault="005614F3" w:rsidP="005614F3">
      <w:pPr>
        <w:jc w:val="both"/>
      </w:pPr>
    </w:p>
    <w:p w:rsidR="005614F3" w:rsidRDefault="005614F3" w:rsidP="005614F3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</w:p>
    <w:p w:rsidR="005614F3" w:rsidRDefault="005614F3" w:rsidP="005614F3">
      <w:pPr>
        <w:ind w:firstLine="708"/>
        <w:jc w:val="both"/>
      </w:pPr>
      <w:r>
        <w:rPr>
          <w:b/>
        </w:rPr>
        <w:t xml:space="preserve">1. СЛУШАЛИ: </w:t>
      </w:r>
      <w:proofErr w:type="gramStart"/>
      <w:r>
        <w:t>О количестве подписей избирателей и соответствующих им сведений об избирателях, поставивших свои подписи в подписных листах, подлежащих обязательной проверке для регистрации кандидата в депутаты Законодательного Собрания Свердловской области на выборах 18 сентября 2016 года по Дзержинскому одномандатному избирательному округу №  19 н</w:t>
      </w:r>
      <w:r>
        <w:t>а выборах 18 сентября 2016 года председателя комиссии Одинцова А.М.</w:t>
      </w:r>
      <w:proofErr w:type="gramEnd"/>
    </w:p>
    <w:p w:rsidR="005614F3" w:rsidRDefault="005614F3" w:rsidP="005614F3">
      <w:pPr>
        <w:ind w:firstLine="708"/>
        <w:jc w:val="both"/>
      </w:pPr>
      <w:r>
        <w:rPr>
          <w:b/>
        </w:rPr>
        <w:t>РЕШИЛИ:</w:t>
      </w:r>
      <w:r>
        <w:t xml:space="preserve"> ре</w:t>
      </w:r>
      <w:r>
        <w:t>шение № 3/7</w:t>
      </w:r>
      <w:r>
        <w:t xml:space="preserve"> принято, прилагается.</w:t>
      </w:r>
    </w:p>
    <w:p w:rsidR="005614F3" w:rsidRDefault="005614F3" w:rsidP="005614F3">
      <w:pPr>
        <w:jc w:val="both"/>
      </w:pPr>
      <w:r>
        <w:tab/>
        <w:t>Голосовали: за - 11</w:t>
      </w:r>
      <w:r>
        <w:t>, против – нет.</w:t>
      </w: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  <w:r>
        <w:tab/>
      </w:r>
      <w:r>
        <w:rPr>
          <w:b/>
        </w:rPr>
        <w:t xml:space="preserve">2. СЛУШАЛИ: </w:t>
      </w:r>
      <w:r>
        <w:t>О процедуре проведения случайной выборки подписных листов, представленных для проверки подписей избирателей в поддержку выдвижения кандидатов в депутаты Законодательного Собрания Свердловской области по Дзержинскому одномандатному избирательному округу № 19</w:t>
      </w:r>
      <w:r>
        <w:t xml:space="preserve"> </w:t>
      </w:r>
      <w:r>
        <w:t>председателя комиссии Одинцова А.М.</w:t>
      </w:r>
    </w:p>
    <w:p w:rsidR="005614F3" w:rsidRDefault="005614F3" w:rsidP="005614F3">
      <w:pPr>
        <w:ind w:firstLine="708"/>
        <w:jc w:val="both"/>
        <w:rPr>
          <w:b/>
        </w:rPr>
      </w:pPr>
      <w:r>
        <w:rPr>
          <w:b/>
        </w:rPr>
        <w:t xml:space="preserve">РЕШИЛИ: </w:t>
      </w:r>
      <w:r>
        <w:t>решение № 3/8</w:t>
      </w:r>
      <w:r>
        <w:t xml:space="preserve"> принято, прилагается.</w:t>
      </w:r>
    </w:p>
    <w:p w:rsidR="005614F3" w:rsidRDefault="005614F3" w:rsidP="005614F3">
      <w:pPr>
        <w:jc w:val="both"/>
      </w:pPr>
      <w:r>
        <w:tab/>
        <w:t>Голосовали: за - 11</w:t>
      </w:r>
      <w:r>
        <w:t>, против – нет.</w:t>
      </w: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  <w:bookmarkStart w:id="0" w:name="_GoBack"/>
      <w:bookmarkEnd w:id="0"/>
    </w:p>
    <w:p w:rsidR="005614F3" w:rsidRDefault="005614F3" w:rsidP="005614F3">
      <w:pPr>
        <w:ind w:firstLine="708"/>
        <w:jc w:val="both"/>
        <w:rPr>
          <w:b/>
        </w:rPr>
      </w:pPr>
      <w:r>
        <w:t xml:space="preserve"> </w:t>
      </w:r>
      <w:r>
        <w:rPr>
          <w:b/>
        </w:rPr>
        <w:t xml:space="preserve">3. СЛУШАЛИ: </w:t>
      </w:r>
      <w:r>
        <w:t>О методике проверки подписных листов и подсчета подписей избирателей, собранных в поддержку выдвижения кандидата в депутаты Законодательного Собрания Свердловской области по Дзержинскому одномандатному избирательному округу № 19</w:t>
      </w:r>
      <w:r>
        <w:t xml:space="preserve"> председателя комиссии Одинцова А.М.</w:t>
      </w:r>
    </w:p>
    <w:p w:rsidR="005614F3" w:rsidRDefault="005614F3" w:rsidP="005614F3">
      <w:pPr>
        <w:jc w:val="both"/>
        <w:rPr>
          <w:b/>
        </w:rPr>
      </w:pPr>
      <w:r>
        <w:rPr>
          <w:b/>
        </w:rPr>
        <w:tab/>
        <w:t xml:space="preserve">РЕШИЛИ: </w:t>
      </w:r>
      <w:r>
        <w:t>решение № 3/9</w:t>
      </w:r>
      <w:r>
        <w:t xml:space="preserve"> принято, прилагается.</w:t>
      </w:r>
    </w:p>
    <w:p w:rsidR="005614F3" w:rsidRDefault="005614F3" w:rsidP="005614F3">
      <w:pPr>
        <w:jc w:val="both"/>
      </w:pPr>
      <w:r>
        <w:tab/>
        <w:t>Голосовали: за - 11</w:t>
      </w:r>
      <w:r>
        <w:t>, против – нет.</w:t>
      </w:r>
    </w:p>
    <w:p w:rsidR="005614F3" w:rsidRDefault="005614F3" w:rsidP="005614F3">
      <w:pPr>
        <w:jc w:val="both"/>
      </w:pPr>
    </w:p>
    <w:p w:rsidR="005614F3" w:rsidRDefault="005614F3" w:rsidP="005614F3">
      <w:pPr>
        <w:ind w:firstLine="708"/>
      </w:pPr>
      <w:r>
        <w:lastRenderedPageBreak/>
        <w:t>4. 21.20-22.00. Разное.</w:t>
      </w:r>
    </w:p>
    <w:p w:rsidR="005614F3" w:rsidRDefault="005614F3" w:rsidP="005614F3">
      <w:pPr>
        <w:ind w:firstLine="708"/>
      </w:pPr>
      <w:r>
        <w:t>Информация принята к сведению.</w:t>
      </w:r>
    </w:p>
    <w:p w:rsidR="005614F3" w:rsidRDefault="005614F3" w:rsidP="005614F3">
      <w:pPr>
        <w:jc w:val="both"/>
      </w:pPr>
      <w:r>
        <w:tab/>
      </w:r>
      <w:r>
        <w:tab/>
      </w:r>
    </w:p>
    <w:p w:rsidR="005614F3" w:rsidRDefault="005614F3" w:rsidP="005614F3">
      <w:pPr>
        <w:ind w:firstLine="708"/>
        <w:jc w:val="both"/>
      </w:pPr>
    </w:p>
    <w:p w:rsidR="005614F3" w:rsidRDefault="005614F3" w:rsidP="005614F3">
      <w:pPr>
        <w:jc w:val="both"/>
      </w:pPr>
      <w:r>
        <w:tab/>
        <w:t>Заседание комиссии закрыто в 22.00. час.</w:t>
      </w: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5614F3" w:rsidRDefault="005614F3" w:rsidP="005614F3">
      <w:pPr>
        <w:jc w:val="both"/>
      </w:pPr>
    </w:p>
    <w:p w:rsidR="005614F3" w:rsidRDefault="005614F3" w:rsidP="005614F3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Архипова</w:t>
      </w:r>
    </w:p>
    <w:p w:rsidR="005614F3" w:rsidRDefault="005614F3" w:rsidP="005614F3">
      <w:pPr>
        <w:rPr>
          <w:sz w:val="20"/>
          <w:szCs w:val="20"/>
        </w:rPr>
      </w:pPr>
    </w:p>
    <w:p w:rsidR="005614F3" w:rsidRDefault="005614F3" w:rsidP="005614F3"/>
    <w:p w:rsidR="005614F3" w:rsidRDefault="005614F3" w:rsidP="005614F3"/>
    <w:p w:rsidR="005614F3" w:rsidRDefault="005614F3" w:rsidP="005614F3"/>
    <w:p w:rsidR="00BE6320" w:rsidRDefault="00BE6320" w:rsidP="00BE6320">
      <w:pPr>
        <w:pStyle w:val="14-15"/>
        <w:spacing w:line="240" w:lineRule="auto"/>
        <w:ind w:firstLine="0"/>
        <w:jc w:val="center"/>
        <w:rPr>
          <w:noProof/>
        </w:rPr>
      </w:pPr>
    </w:p>
    <w:sectPr w:rsidR="00BE6320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0" w:rsidRDefault="00105990" w:rsidP="000F06C7">
      <w:r>
        <w:separator/>
      </w:r>
    </w:p>
  </w:endnote>
  <w:endnote w:type="continuationSeparator" w:id="0">
    <w:p w:rsidR="00105990" w:rsidRDefault="00105990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0" w:rsidRDefault="00105990" w:rsidP="000F06C7">
      <w:r>
        <w:separator/>
      </w:r>
    </w:p>
  </w:footnote>
  <w:footnote w:type="continuationSeparator" w:id="0">
    <w:p w:rsidR="00105990" w:rsidRDefault="00105990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05990"/>
    <w:rsid w:val="00115383"/>
    <w:rsid w:val="00117536"/>
    <w:rsid w:val="00131DDE"/>
    <w:rsid w:val="0013364B"/>
    <w:rsid w:val="00145BCA"/>
    <w:rsid w:val="00151483"/>
    <w:rsid w:val="00167620"/>
    <w:rsid w:val="00176198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36CC5"/>
    <w:rsid w:val="00443847"/>
    <w:rsid w:val="00445691"/>
    <w:rsid w:val="00453F09"/>
    <w:rsid w:val="00455E6B"/>
    <w:rsid w:val="00456E4C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14F3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B7F2-4E8A-48D2-9FBD-91957F40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2</cp:revision>
  <cp:lastPrinted>2016-04-27T07:49:00Z</cp:lastPrinted>
  <dcterms:created xsi:type="dcterms:W3CDTF">2016-07-13T09:46:00Z</dcterms:created>
  <dcterms:modified xsi:type="dcterms:W3CDTF">2016-07-13T09:46:00Z</dcterms:modified>
</cp:coreProperties>
</file>