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E75849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EE13F0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870813">
              <w:rPr>
                <w:b/>
                <w:sz w:val="24"/>
                <w:szCs w:val="24"/>
              </w:rPr>
              <w:t>6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EE13F0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</w:t>
      </w:r>
      <w:r w:rsidR="00EA5435">
        <w:rPr>
          <w:sz w:val="28"/>
          <w:szCs w:val="28"/>
        </w:rPr>
        <w:t>5</w:t>
      </w:r>
      <w:r w:rsidR="00870813">
        <w:rPr>
          <w:sz w:val="28"/>
          <w:szCs w:val="28"/>
        </w:rPr>
        <w:t>4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870813">
        <w:rPr>
          <w:rFonts w:ascii="Times New Roman" w:hAnsi="Times New Roman"/>
          <w:sz w:val="28"/>
          <w:szCs w:val="28"/>
        </w:rPr>
        <w:t>2454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870813">
        <w:rPr>
          <w:rFonts w:ascii="Times New Roman" w:hAnsi="Times New Roman"/>
          <w:sz w:val="28"/>
          <w:szCs w:val="28"/>
        </w:rPr>
        <w:t>2454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7725D" w:rsidTr="00EE13F0">
        <w:trPr>
          <w:trHeight w:val="495"/>
        </w:trPr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725D">
              <w:rPr>
                <w:color w:val="000000"/>
                <w:sz w:val="28"/>
                <w:szCs w:val="28"/>
              </w:rPr>
              <w:t>Баглаева</w:t>
            </w:r>
            <w:proofErr w:type="spellEnd"/>
            <w:r w:rsidRPr="0077725D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77725D">
              <w:rPr>
                <w:color w:val="000000"/>
                <w:sz w:val="28"/>
                <w:szCs w:val="28"/>
              </w:rPr>
              <w:t>Фаррафовна</w:t>
            </w:r>
            <w:proofErr w:type="spellEnd"/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 xml:space="preserve">Региональное отделение Политической партии </w:t>
            </w:r>
            <w:r w:rsidRPr="0077725D">
              <w:rPr>
                <w:color w:val="000000"/>
                <w:sz w:val="28"/>
                <w:szCs w:val="28"/>
              </w:rPr>
              <w:lastRenderedPageBreak/>
              <w:t>СПРАВЕДЛИВАЯ РОССИЯ в Свердловской области</w:t>
            </w:r>
          </w:p>
        </w:tc>
      </w:tr>
      <w:tr w:rsidR="0077725D" w:rsidTr="00EE13F0"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EE13F0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 xml:space="preserve">Бочкарева </w:t>
            </w:r>
          </w:p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Людмила Михайловна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Давыдова Оксана Юрьевна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 xml:space="preserve">Кобзева Ирина </w:t>
            </w:r>
            <w:proofErr w:type="spellStart"/>
            <w:r w:rsidRPr="0077725D">
              <w:rPr>
                <w:color w:val="000000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725D">
              <w:rPr>
                <w:color w:val="000000"/>
                <w:sz w:val="28"/>
                <w:szCs w:val="28"/>
              </w:rPr>
              <w:t>Лакс</w:t>
            </w:r>
            <w:proofErr w:type="spellEnd"/>
            <w:r w:rsidRPr="0077725D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725D">
              <w:rPr>
                <w:color w:val="000000"/>
                <w:sz w:val="28"/>
                <w:szCs w:val="28"/>
              </w:rPr>
              <w:t>Логвинова</w:t>
            </w:r>
            <w:proofErr w:type="spellEnd"/>
            <w:r w:rsidRPr="0077725D">
              <w:rPr>
                <w:color w:val="000000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Михалева Людмила Борисовна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EE13F0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 xml:space="preserve">Раевская </w:t>
            </w:r>
          </w:p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Суркина Надежда Ивановна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725D">
              <w:rPr>
                <w:color w:val="000000"/>
                <w:sz w:val="28"/>
                <w:szCs w:val="28"/>
              </w:rPr>
              <w:t>Таранкова</w:t>
            </w:r>
            <w:proofErr w:type="spellEnd"/>
            <w:r w:rsidRPr="0077725D">
              <w:rPr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77725D" w:rsidTr="00EE13F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77725D" w:rsidRDefault="0077725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77725D" w:rsidRPr="0077725D" w:rsidRDefault="0077725D" w:rsidP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Шестакова Ольга Михайловна</w:t>
            </w:r>
          </w:p>
        </w:tc>
        <w:tc>
          <w:tcPr>
            <w:tcW w:w="4260" w:type="dxa"/>
            <w:vAlign w:val="center"/>
          </w:tcPr>
          <w:p w:rsidR="0077725D" w:rsidRPr="0077725D" w:rsidRDefault="0077725D">
            <w:pPr>
              <w:rPr>
                <w:color w:val="000000"/>
                <w:sz w:val="28"/>
                <w:szCs w:val="28"/>
              </w:rPr>
            </w:pPr>
            <w:r w:rsidRPr="0077725D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870813">
        <w:rPr>
          <w:rFonts w:ascii="Times New Roman" w:hAnsi="Times New Roman"/>
          <w:sz w:val="28"/>
          <w:szCs w:val="28"/>
        </w:rPr>
        <w:t>2454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813">
        <w:rPr>
          <w:rFonts w:ascii="Times New Roman" w:hAnsi="Times New Roman"/>
          <w:sz w:val="28"/>
          <w:szCs w:val="28"/>
        </w:rPr>
        <w:t>Логвинову</w:t>
      </w:r>
      <w:proofErr w:type="spellEnd"/>
      <w:r w:rsidR="00870813">
        <w:rPr>
          <w:rFonts w:ascii="Times New Roman" w:hAnsi="Times New Roman"/>
          <w:sz w:val="28"/>
          <w:szCs w:val="28"/>
        </w:rPr>
        <w:t xml:space="preserve"> Аллу Александровну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870813">
        <w:rPr>
          <w:rFonts w:ascii="Times New Roman" w:hAnsi="Times New Roman"/>
          <w:sz w:val="28"/>
          <w:szCs w:val="28"/>
        </w:rPr>
        <w:t>2454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813">
        <w:rPr>
          <w:rFonts w:ascii="Times New Roman" w:hAnsi="Times New Roman"/>
          <w:sz w:val="28"/>
          <w:szCs w:val="28"/>
        </w:rPr>
        <w:t>Логвиновой</w:t>
      </w:r>
      <w:proofErr w:type="spellEnd"/>
      <w:r w:rsidR="00870813">
        <w:rPr>
          <w:rFonts w:ascii="Times New Roman" w:hAnsi="Times New Roman"/>
          <w:sz w:val="28"/>
          <w:szCs w:val="28"/>
        </w:rPr>
        <w:t xml:space="preserve"> Алле Александровне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E758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7584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870813">
        <w:rPr>
          <w:rFonts w:ascii="Times New Roman" w:hAnsi="Times New Roman"/>
          <w:sz w:val="28"/>
          <w:szCs w:val="28"/>
        </w:rPr>
        <w:t>2454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EE13F0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A8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312030"/>
    <w:rsid w:val="0032458B"/>
    <w:rsid w:val="004218D4"/>
    <w:rsid w:val="00512097"/>
    <w:rsid w:val="0077725D"/>
    <w:rsid w:val="0080067F"/>
    <w:rsid w:val="00870813"/>
    <w:rsid w:val="00965FA9"/>
    <w:rsid w:val="00A87658"/>
    <w:rsid w:val="00A900D7"/>
    <w:rsid w:val="00B9437A"/>
    <w:rsid w:val="00BB382E"/>
    <w:rsid w:val="00C148C8"/>
    <w:rsid w:val="00C2343F"/>
    <w:rsid w:val="00D45DC7"/>
    <w:rsid w:val="00E75849"/>
    <w:rsid w:val="00EA5435"/>
    <w:rsid w:val="00E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F5E9D-852A-4D32-9597-FD8AB42C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72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2018-05-31T12:03:00Z</cp:lastPrinted>
  <dcterms:created xsi:type="dcterms:W3CDTF">2018-05-21T08:59:00Z</dcterms:created>
  <dcterms:modified xsi:type="dcterms:W3CDTF">2018-05-31T12:04:00Z</dcterms:modified>
</cp:coreProperties>
</file>