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870007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455C8D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312030">
              <w:rPr>
                <w:b/>
                <w:sz w:val="24"/>
                <w:szCs w:val="24"/>
              </w:rPr>
              <w:t>5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455C8D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</w:t>
      </w:r>
      <w:r w:rsidR="00EA5435">
        <w:rPr>
          <w:sz w:val="28"/>
          <w:szCs w:val="28"/>
        </w:rPr>
        <w:t>5</w:t>
      </w:r>
      <w:r w:rsidR="00312030">
        <w:rPr>
          <w:sz w:val="28"/>
          <w:szCs w:val="28"/>
        </w:rPr>
        <w:t>3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312030">
        <w:rPr>
          <w:rFonts w:ascii="Times New Roman" w:hAnsi="Times New Roman"/>
          <w:sz w:val="28"/>
          <w:szCs w:val="28"/>
        </w:rPr>
        <w:t>3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312030">
        <w:rPr>
          <w:rFonts w:ascii="Times New Roman" w:hAnsi="Times New Roman"/>
          <w:sz w:val="28"/>
          <w:szCs w:val="28"/>
        </w:rPr>
        <w:t>3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2290F" w:rsidTr="00455C8D"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455C8D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Бондаренко </w:t>
            </w:r>
          </w:p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Наталья Аркадьевна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</w:t>
            </w:r>
            <w:r w:rsidRPr="0062290F">
              <w:rPr>
                <w:color w:val="000000"/>
                <w:sz w:val="28"/>
                <w:szCs w:val="28"/>
              </w:rPr>
              <w:lastRenderedPageBreak/>
              <w:t xml:space="preserve">"Российская объединенная демократическая партия "ЯБЛОКО" </w:t>
            </w:r>
          </w:p>
        </w:tc>
      </w:tr>
      <w:tr w:rsidR="0062290F" w:rsidTr="00455C8D"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2290F">
              <w:rPr>
                <w:color w:val="000000"/>
                <w:sz w:val="28"/>
                <w:szCs w:val="28"/>
              </w:rPr>
              <w:t>Воинкова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Алёна Вадимовна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Егорова Мария Антоновна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Дума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Северуоральского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455C8D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Каштанова </w:t>
            </w:r>
          </w:p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Коваль Татьяна Александровна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Миннибаева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Альфия</w:t>
            </w:r>
            <w:proofErr w:type="spellEnd"/>
            <w:r w:rsidRPr="006229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90F">
              <w:rPr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Пантелеев Андрей Николаевич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Русинов Олег Иванович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Соболева Анна Игоревна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Сорокина Татьяна Викторовна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62290F" w:rsidTr="00455C8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2290F" w:rsidRDefault="006229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455C8D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 xml:space="preserve">Шестакова </w:t>
            </w:r>
          </w:p>
          <w:p w:rsidR="0062290F" w:rsidRPr="0062290F" w:rsidRDefault="0062290F" w:rsidP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4260" w:type="dxa"/>
            <w:vAlign w:val="center"/>
          </w:tcPr>
          <w:p w:rsidR="0062290F" w:rsidRPr="0062290F" w:rsidRDefault="0062290F">
            <w:pPr>
              <w:rPr>
                <w:color w:val="000000"/>
                <w:sz w:val="28"/>
                <w:szCs w:val="28"/>
              </w:rPr>
            </w:pPr>
            <w:r w:rsidRPr="0062290F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312030">
        <w:rPr>
          <w:rFonts w:ascii="Times New Roman" w:hAnsi="Times New Roman"/>
          <w:sz w:val="28"/>
          <w:szCs w:val="28"/>
        </w:rPr>
        <w:t>3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62290F">
        <w:rPr>
          <w:rFonts w:ascii="Times New Roman" w:hAnsi="Times New Roman"/>
          <w:sz w:val="28"/>
          <w:szCs w:val="28"/>
        </w:rPr>
        <w:t>Сорокину Татьяну Викторовну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312030">
        <w:rPr>
          <w:rFonts w:ascii="Times New Roman" w:hAnsi="Times New Roman"/>
          <w:sz w:val="28"/>
          <w:szCs w:val="28"/>
        </w:rPr>
        <w:t>3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62290F">
        <w:rPr>
          <w:rFonts w:ascii="Times New Roman" w:hAnsi="Times New Roman"/>
          <w:sz w:val="28"/>
          <w:szCs w:val="28"/>
        </w:rPr>
        <w:t>Сорокиной Татьяне Викторовне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8700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7000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312030">
        <w:rPr>
          <w:rFonts w:ascii="Times New Roman" w:hAnsi="Times New Roman"/>
          <w:sz w:val="28"/>
          <w:szCs w:val="28"/>
        </w:rPr>
        <w:t>3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455C8D" w:rsidP="00C148C8">
      <w:pPr>
        <w:pStyle w:val="a4"/>
        <w:spacing w:before="0"/>
        <w:ind w:firstLine="708"/>
      </w:pPr>
      <w:r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04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43B89"/>
    <w:rsid w:val="000D1C3D"/>
    <w:rsid w:val="00312030"/>
    <w:rsid w:val="0032458B"/>
    <w:rsid w:val="004218D4"/>
    <w:rsid w:val="00455C8D"/>
    <w:rsid w:val="0062290F"/>
    <w:rsid w:val="0080067F"/>
    <w:rsid w:val="00870007"/>
    <w:rsid w:val="00A900D7"/>
    <w:rsid w:val="00B9437A"/>
    <w:rsid w:val="00BB382E"/>
    <w:rsid w:val="00C148C8"/>
    <w:rsid w:val="00C2343F"/>
    <w:rsid w:val="00D45DC7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0BB5-03A4-4536-B3FD-E00BF27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29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2018-05-31T12:10:00Z</cp:lastPrinted>
  <dcterms:created xsi:type="dcterms:W3CDTF">2018-05-21T08:59:00Z</dcterms:created>
  <dcterms:modified xsi:type="dcterms:W3CDTF">2018-05-31T12:11:00Z</dcterms:modified>
</cp:coreProperties>
</file>