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89" w:rsidRDefault="00383989" w:rsidP="00383989">
      <w:pPr>
        <w:widowControl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89" w:rsidRPr="00141296" w:rsidRDefault="00383989" w:rsidP="0038398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СЕВЕРОУРАЛЬСКАЯ ГОРОДСКАЯ</w:t>
      </w:r>
    </w:p>
    <w:p w:rsidR="00383989" w:rsidRDefault="00383989" w:rsidP="00383989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ТЕРРИТОРИАЛЬНАЯ ИЗБИРАТЕЛЬНАЯ КОМИССИЯ</w:t>
      </w:r>
    </w:p>
    <w:p w:rsidR="00383989" w:rsidRPr="00141296" w:rsidRDefault="00383989" w:rsidP="00383989">
      <w:pPr>
        <w:widowControl w:val="0"/>
        <w:jc w:val="center"/>
        <w:rPr>
          <w:b/>
          <w:sz w:val="28"/>
          <w:szCs w:val="28"/>
        </w:rPr>
      </w:pPr>
    </w:p>
    <w:p w:rsidR="00383989" w:rsidRPr="00141296" w:rsidRDefault="00383989" w:rsidP="00383989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РЕШЕНИЕ</w:t>
      </w:r>
    </w:p>
    <w:tbl>
      <w:tblPr>
        <w:tblW w:w="9712" w:type="dxa"/>
        <w:tblInd w:w="-108" w:type="dxa"/>
        <w:tblLook w:val="01E0" w:firstRow="1" w:lastRow="1" w:firstColumn="1" w:lastColumn="1" w:noHBand="0" w:noVBand="0"/>
      </w:tblPr>
      <w:tblGrid>
        <w:gridCol w:w="108"/>
        <w:gridCol w:w="3652"/>
        <w:gridCol w:w="2291"/>
        <w:gridCol w:w="3417"/>
        <w:gridCol w:w="244"/>
      </w:tblGrid>
      <w:tr w:rsidR="00383989" w:rsidRPr="000B6B51" w:rsidTr="00383989">
        <w:trPr>
          <w:gridBefore w:val="1"/>
          <w:wBefore w:w="108" w:type="dxa"/>
        </w:trPr>
        <w:tc>
          <w:tcPr>
            <w:tcW w:w="3652" w:type="dxa"/>
          </w:tcPr>
          <w:p w:rsidR="00383989" w:rsidRPr="007C45FA" w:rsidRDefault="00383989" w:rsidP="00383989">
            <w:pPr>
              <w:widowControl w:val="0"/>
              <w:spacing w:before="120"/>
              <w:rPr>
                <w:b/>
                <w:bCs/>
                <w:iCs/>
                <w:sz w:val="24"/>
                <w:szCs w:val="24"/>
              </w:rPr>
            </w:pPr>
            <w:r w:rsidRPr="007C45FA">
              <w:rPr>
                <w:b/>
                <w:bCs/>
                <w:iCs/>
                <w:sz w:val="24"/>
                <w:szCs w:val="24"/>
              </w:rPr>
              <w:t>1</w:t>
            </w:r>
            <w:r>
              <w:rPr>
                <w:b/>
                <w:bCs/>
                <w:iCs/>
                <w:sz w:val="24"/>
                <w:szCs w:val="24"/>
              </w:rPr>
              <w:t>5</w:t>
            </w:r>
            <w:r w:rsidRPr="007C45FA">
              <w:rPr>
                <w:b/>
                <w:bCs/>
                <w:iCs/>
                <w:sz w:val="24"/>
                <w:szCs w:val="24"/>
              </w:rPr>
              <w:t xml:space="preserve"> сентября 2017 года</w:t>
            </w:r>
          </w:p>
        </w:tc>
        <w:tc>
          <w:tcPr>
            <w:tcW w:w="2291" w:type="dxa"/>
          </w:tcPr>
          <w:p w:rsidR="00383989" w:rsidRPr="007C45FA" w:rsidRDefault="00383989" w:rsidP="00ED0040">
            <w:pPr>
              <w:widowControl w:val="0"/>
              <w:spacing w:before="120"/>
              <w:rPr>
                <w:b/>
                <w:bCs/>
                <w:iCs/>
                <w:sz w:val="24"/>
                <w:szCs w:val="24"/>
              </w:rPr>
            </w:pPr>
          </w:p>
          <w:p w:rsidR="00383989" w:rsidRPr="007C45FA" w:rsidRDefault="00383989" w:rsidP="00ED0040">
            <w:pPr>
              <w:widowControl w:val="0"/>
              <w:spacing w:before="120"/>
              <w:rPr>
                <w:b/>
                <w:bCs/>
                <w:iCs/>
                <w:sz w:val="24"/>
                <w:szCs w:val="24"/>
              </w:rPr>
            </w:pPr>
            <w:r w:rsidRPr="007C45FA">
              <w:rPr>
                <w:b/>
                <w:bCs/>
                <w:iCs/>
                <w:sz w:val="24"/>
                <w:szCs w:val="24"/>
              </w:rPr>
              <w:t>г. Североуральск</w:t>
            </w:r>
          </w:p>
        </w:tc>
        <w:tc>
          <w:tcPr>
            <w:tcW w:w="3661" w:type="dxa"/>
            <w:gridSpan w:val="2"/>
          </w:tcPr>
          <w:p w:rsidR="00383989" w:rsidRPr="007C45FA" w:rsidRDefault="00383989" w:rsidP="001013BE">
            <w:pPr>
              <w:widowControl w:val="0"/>
              <w:spacing w:before="120"/>
              <w:jc w:val="right"/>
              <w:rPr>
                <w:b/>
                <w:bCs/>
                <w:iCs/>
                <w:sz w:val="24"/>
                <w:szCs w:val="24"/>
              </w:rPr>
            </w:pPr>
            <w:r w:rsidRPr="007C45FA">
              <w:rPr>
                <w:b/>
                <w:bCs/>
                <w:iCs/>
                <w:sz w:val="24"/>
                <w:szCs w:val="24"/>
              </w:rPr>
              <w:t>№ 31/2</w:t>
            </w:r>
            <w:r w:rsidR="001013BE">
              <w:rPr>
                <w:b/>
                <w:bCs/>
                <w:iCs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  <w:tr w:rsidR="00383989" w:rsidRPr="00287075" w:rsidTr="00383989">
        <w:trPr>
          <w:gridAfter w:val="1"/>
          <w:wAfter w:w="244" w:type="dxa"/>
        </w:trPr>
        <w:tc>
          <w:tcPr>
            <w:tcW w:w="9468" w:type="dxa"/>
            <w:gridSpan w:val="4"/>
          </w:tcPr>
          <w:p w:rsidR="00383989" w:rsidRDefault="00383989" w:rsidP="00ED0040">
            <w:pPr>
              <w:jc w:val="center"/>
              <w:rPr>
                <w:b/>
                <w:sz w:val="28"/>
                <w:szCs w:val="28"/>
              </w:rPr>
            </w:pPr>
          </w:p>
          <w:p w:rsidR="00383989" w:rsidRDefault="00383989" w:rsidP="00ED0040">
            <w:pPr>
              <w:jc w:val="center"/>
              <w:rPr>
                <w:b/>
                <w:sz w:val="28"/>
                <w:szCs w:val="28"/>
              </w:rPr>
            </w:pPr>
            <w:r w:rsidRPr="00287075">
              <w:rPr>
                <w:b/>
                <w:sz w:val="28"/>
                <w:szCs w:val="28"/>
              </w:rPr>
              <w:t xml:space="preserve">О внесении изменений в сметы расходов участковых избирательных комиссий на подготовку и проведение выборов </w:t>
            </w:r>
            <w:r>
              <w:rPr>
                <w:b/>
                <w:sz w:val="28"/>
                <w:szCs w:val="28"/>
              </w:rPr>
              <w:t>Губернатора</w:t>
            </w:r>
            <w:r w:rsidRPr="00287075">
              <w:rPr>
                <w:b/>
                <w:sz w:val="28"/>
                <w:szCs w:val="28"/>
              </w:rPr>
              <w:t xml:space="preserve"> Свердловской области </w:t>
            </w:r>
            <w:r>
              <w:rPr>
                <w:b/>
                <w:sz w:val="28"/>
                <w:szCs w:val="28"/>
              </w:rPr>
              <w:t>в 2017 году</w:t>
            </w:r>
          </w:p>
          <w:p w:rsidR="00383989" w:rsidRPr="00287075" w:rsidRDefault="00383989" w:rsidP="00ED00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3989" w:rsidRPr="00287075" w:rsidRDefault="00383989" w:rsidP="0038398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87075">
        <w:rPr>
          <w:sz w:val="28"/>
          <w:szCs w:val="28"/>
        </w:rPr>
        <w:t xml:space="preserve"> постановлением Избирательной комиссии Свердловской области от 08 октября 2015 года № 20/131 «Об утверждении порядка составления, утверждения и ведения бюджетных смет избирательных комиссий (комиссий референдума) по средствам, выделенным из областного бюджета на подготовку и проведение выборов (референдума)»</w:t>
      </w:r>
      <w:r>
        <w:rPr>
          <w:sz w:val="28"/>
          <w:szCs w:val="28"/>
        </w:rPr>
        <w:t xml:space="preserve"> и </w:t>
      </w:r>
      <w:r w:rsidR="008822B0">
        <w:rPr>
          <w:sz w:val="28"/>
          <w:szCs w:val="28"/>
        </w:rPr>
        <w:t xml:space="preserve">дополнительным финансированием для выплаты вознаграждения членам участковых избирательных комиссий по итогам выборов Губернатора Свердловской области </w:t>
      </w:r>
      <w:r>
        <w:rPr>
          <w:sz w:val="28"/>
          <w:szCs w:val="28"/>
        </w:rPr>
        <w:t>Североуральская городская</w:t>
      </w:r>
      <w:r w:rsidRPr="00287075">
        <w:rPr>
          <w:sz w:val="28"/>
          <w:szCs w:val="28"/>
        </w:rPr>
        <w:t xml:space="preserve"> территориальная избирательная комиссия </w:t>
      </w:r>
      <w:r>
        <w:rPr>
          <w:b/>
          <w:sz w:val="28"/>
          <w:szCs w:val="28"/>
        </w:rPr>
        <w:t>р е ш и л а</w:t>
      </w:r>
      <w:r w:rsidRPr="00287075">
        <w:rPr>
          <w:sz w:val="28"/>
          <w:szCs w:val="28"/>
        </w:rPr>
        <w:t>:</w:t>
      </w:r>
    </w:p>
    <w:p w:rsidR="00383989" w:rsidRPr="00287075" w:rsidRDefault="00383989" w:rsidP="00383989">
      <w:pPr>
        <w:pStyle w:val="a3"/>
        <w:spacing w:before="0"/>
      </w:pPr>
      <w:r w:rsidRPr="00287075">
        <w:t xml:space="preserve">1. Внести изменения в сметы расходов участковых избирательных комиссий на подготовку и проведение выборов </w:t>
      </w:r>
      <w:r>
        <w:t>Губернатора</w:t>
      </w:r>
      <w:r w:rsidRPr="00287075">
        <w:t xml:space="preserve"> Свердловской области </w:t>
      </w:r>
      <w:r>
        <w:t>в 2017 году</w:t>
      </w:r>
      <w:r w:rsidRPr="00287075">
        <w:t xml:space="preserve"> </w:t>
      </w:r>
      <w:r>
        <w:t>согласно приложению</w:t>
      </w:r>
      <w:r w:rsidRPr="00287075">
        <w:t>.</w:t>
      </w:r>
    </w:p>
    <w:p w:rsidR="00383989" w:rsidRPr="006658CE" w:rsidRDefault="00383989" w:rsidP="00383989">
      <w:pPr>
        <w:spacing w:line="360" w:lineRule="auto"/>
        <w:ind w:firstLine="720"/>
        <w:jc w:val="both"/>
        <w:rPr>
          <w:sz w:val="28"/>
          <w:szCs w:val="28"/>
        </w:rPr>
      </w:pPr>
      <w:r w:rsidRPr="00287075">
        <w:rPr>
          <w:sz w:val="28"/>
          <w:szCs w:val="28"/>
        </w:rPr>
        <w:t>2. Председателям участковых избирательных комиссий обеспечить целев</w:t>
      </w:r>
      <w:r>
        <w:rPr>
          <w:sz w:val="28"/>
          <w:szCs w:val="28"/>
        </w:rPr>
        <w:t xml:space="preserve">ое </w:t>
      </w:r>
      <w:r w:rsidRPr="006658CE">
        <w:rPr>
          <w:sz w:val="28"/>
          <w:szCs w:val="28"/>
        </w:rPr>
        <w:t xml:space="preserve">и эффективное расходование средств, выделенных на подготовку и проведение выборов Губернатора Свердловской области в 2017 году, с учетом внесенных изменений. </w:t>
      </w:r>
    </w:p>
    <w:p w:rsidR="00383989" w:rsidRPr="00287075" w:rsidRDefault="00383989" w:rsidP="00383989">
      <w:pPr>
        <w:pStyle w:val="a3"/>
        <w:spacing w:before="0"/>
      </w:pPr>
      <w:r w:rsidRPr="00287075">
        <w:t>3. Направить настоящее решение участковым избирательным комиссиям</w:t>
      </w:r>
      <w:r>
        <w:t>, указанным в приложении</w:t>
      </w:r>
      <w:r w:rsidRPr="00287075">
        <w:t>.</w:t>
      </w:r>
    </w:p>
    <w:p w:rsidR="00A44C69" w:rsidRDefault="00383989" w:rsidP="008822B0">
      <w:pPr>
        <w:spacing w:line="360" w:lineRule="auto"/>
        <w:jc w:val="both"/>
        <w:rPr>
          <w:sz w:val="28"/>
          <w:szCs w:val="28"/>
        </w:rPr>
      </w:pPr>
      <w:r w:rsidRPr="00383989">
        <w:rPr>
          <w:sz w:val="28"/>
          <w:szCs w:val="28"/>
        </w:rPr>
        <w:lastRenderedPageBreak/>
        <w:t xml:space="preserve">4. Контроль за исполнением решения возложить на председателя </w:t>
      </w:r>
      <w:r w:rsidR="008822B0">
        <w:rPr>
          <w:sz w:val="28"/>
          <w:szCs w:val="28"/>
        </w:rPr>
        <w:t xml:space="preserve">Североуральской городской </w:t>
      </w:r>
      <w:r w:rsidRPr="00383989">
        <w:rPr>
          <w:sz w:val="28"/>
          <w:szCs w:val="28"/>
        </w:rPr>
        <w:t>территориальной избирательной комиссии</w:t>
      </w:r>
      <w:r w:rsidR="008822B0">
        <w:rPr>
          <w:sz w:val="28"/>
          <w:szCs w:val="28"/>
        </w:rPr>
        <w:t xml:space="preserve"> </w:t>
      </w:r>
      <w:proofErr w:type="spellStart"/>
      <w:r w:rsidR="008822B0">
        <w:rPr>
          <w:sz w:val="28"/>
          <w:szCs w:val="28"/>
        </w:rPr>
        <w:t>Гусакову</w:t>
      </w:r>
      <w:proofErr w:type="spellEnd"/>
      <w:r w:rsidR="008822B0">
        <w:rPr>
          <w:sz w:val="28"/>
          <w:szCs w:val="28"/>
        </w:rPr>
        <w:t xml:space="preserve"> Т.Я.</w:t>
      </w:r>
    </w:p>
    <w:p w:rsidR="00383989" w:rsidRDefault="00383989" w:rsidP="00383989">
      <w:pPr>
        <w:rPr>
          <w:sz w:val="28"/>
          <w:szCs w:val="28"/>
        </w:rPr>
      </w:pPr>
    </w:p>
    <w:p w:rsidR="008822B0" w:rsidRDefault="008822B0" w:rsidP="0038398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1679"/>
        <w:gridCol w:w="3120"/>
      </w:tblGrid>
      <w:tr w:rsidR="00383989" w:rsidRPr="00CD09B6" w:rsidTr="00ED0040">
        <w:tc>
          <w:tcPr>
            <w:tcW w:w="4644" w:type="dxa"/>
          </w:tcPr>
          <w:p w:rsidR="00383989" w:rsidRPr="00CD09B6" w:rsidRDefault="00383989" w:rsidP="00ED0040">
            <w:pPr>
              <w:jc w:val="center"/>
              <w:rPr>
                <w:sz w:val="28"/>
                <w:szCs w:val="28"/>
              </w:rPr>
            </w:pPr>
            <w:r w:rsidRPr="00CD09B6">
              <w:rPr>
                <w:sz w:val="28"/>
                <w:szCs w:val="28"/>
              </w:rPr>
              <w:t>Председатель</w:t>
            </w:r>
          </w:p>
          <w:p w:rsidR="00383989" w:rsidRPr="00CD09B6" w:rsidRDefault="00383989" w:rsidP="00ED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Североуральской</w:t>
            </w:r>
            <w:r w:rsidRPr="00CD09B6">
              <w:rPr>
                <w:sz w:val="28"/>
                <w:szCs w:val="28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736" w:type="dxa"/>
          </w:tcPr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Т.Я. </w:t>
            </w:r>
            <w:proofErr w:type="spellStart"/>
            <w:r>
              <w:rPr>
                <w:sz w:val="28"/>
                <w:szCs w:val="28"/>
              </w:rPr>
              <w:t>Гусакова</w:t>
            </w:r>
            <w:proofErr w:type="spellEnd"/>
          </w:p>
        </w:tc>
      </w:tr>
      <w:tr w:rsidR="00383989" w:rsidRPr="00CD09B6" w:rsidTr="00ED0040">
        <w:tc>
          <w:tcPr>
            <w:tcW w:w="4644" w:type="dxa"/>
          </w:tcPr>
          <w:p w:rsidR="00383989" w:rsidRPr="00CD09B6" w:rsidRDefault="00383989" w:rsidP="00ED0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</w:tc>
      </w:tr>
      <w:tr w:rsidR="00383989" w:rsidRPr="00CD09B6" w:rsidTr="00ED0040">
        <w:tc>
          <w:tcPr>
            <w:tcW w:w="4644" w:type="dxa"/>
          </w:tcPr>
          <w:p w:rsidR="00383989" w:rsidRPr="00CD09B6" w:rsidRDefault="00383989" w:rsidP="00ED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83989" w:rsidRPr="00CD09B6" w:rsidRDefault="00383989" w:rsidP="00ED0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Североуральской</w:t>
            </w:r>
            <w:r w:rsidRPr="00CD09B6">
              <w:rPr>
                <w:sz w:val="28"/>
                <w:szCs w:val="28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736" w:type="dxa"/>
          </w:tcPr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</w:p>
          <w:p w:rsidR="00383989" w:rsidRPr="00CD09B6" w:rsidRDefault="00383989" w:rsidP="00ED0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Паукова</w:t>
            </w:r>
            <w:proofErr w:type="spellEnd"/>
          </w:p>
        </w:tc>
      </w:tr>
    </w:tbl>
    <w:p w:rsidR="00383989" w:rsidRDefault="00383989" w:rsidP="00383989">
      <w:pPr>
        <w:rPr>
          <w:sz w:val="28"/>
          <w:szCs w:val="28"/>
        </w:rPr>
      </w:pPr>
    </w:p>
    <w:p w:rsidR="008822B0" w:rsidRDefault="008822B0" w:rsidP="00383989">
      <w:pPr>
        <w:rPr>
          <w:sz w:val="28"/>
          <w:szCs w:val="28"/>
        </w:rPr>
      </w:pPr>
    </w:p>
    <w:p w:rsidR="008822B0" w:rsidRPr="00383989" w:rsidRDefault="008822B0" w:rsidP="00383989">
      <w:pPr>
        <w:rPr>
          <w:sz w:val="28"/>
          <w:szCs w:val="28"/>
        </w:rPr>
      </w:pPr>
    </w:p>
    <w:sectPr w:rsidR="008822B0" w:rsidRPr="0038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81"/>
    <w:rsid w:val="00010681"/>
    <w:rsid w:val="001013BE"/>
    <w:rsid w:val="00383989"/>
    <w:rsid w:val="008822B0"/>
    <w:rsid w:val="00A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0B5D-8500-499B-BB05-A8BDDBDD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8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383989"/>
    <w:pPr>
      <w:spacing w:before="120" w:line="360" w:lineRule="auto"/>
      <w:ind w:firstLine="709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13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3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cp:lastPrinted>2017-09-22T04:51:00Z</cp:lastPrinted>
  <dcterms:created xsi:type="dcterms:W3CDTF">2017-09-21T04:58:00Z</dcterms:created>
  <dcterms:modified xsi:type="dcterms:W3CDTF">2017-09-22T04:55:00Z</dcterms:modified>
</cp:coreProperties>
</file>