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30C" w:rsidRPr="009F3540" w:rsidRDefault="0016230C" w:rsidP="001623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42F33"/>
          <w:spacing w:val="2"/>
          <w:sz w:val="36"/>
          <w:szCs w:val="3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242F33"/>
          <w:spacing w:val="2"/>
          <w:sz w:val="36"/>
          <w:szCs w:val="36"/>
          <w:lang w:eastAsia="ru-RU"/>
        </w:rPr>
        <w:t xml:space="preserve">        </w:t>
      </w:r>
      <w:r w:rsidRPr="009F3540">
        <w:rPr>
          <w:rFonts w:ascii="Times New Roman" w:eastAsia="Times New Roman" w:hAnsi="Times New Roman" w:cs="Times New Roman"/>
          <w:b/>
          <w:color w:val="242F33"/>
          <w:spacing w:val="2"/>
          <w:sz w:val="36"/>
          <w:szCs w:val="36"/>
          <w:lang w:eastAsia="ru-RU"/>
        </w:rPr>
        <w:t xml:space="preserve">Речь депутата </w:t>
      </w:r>
      <w:r>
        <w:rPr>
          <w:rFonts w:ascii="Times New Roman" w:eastAsia="Times New Roman" w:hAnsi="Times New Roman" w:cs="Times New Roman"/>
          <w:b/>
          <w:color w:val="242F33"/>
          <w:spacing w:val="2"/>
          <w:sz w:val="36"/>
          <w:szCs w:val="36"/>
          <w:lang w:eastAsia="ru-RU"/>
        </w:rPr>
        <w:t>часть IV</w:t>
      </w:r>
    </w:p>
    <w:p w:rsidR="0016230C" w:rsidRDefault="0016230C" w:rsidP="001623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</w:pPr>
      <w:r w:rsidRPr="009F354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(на первой сессии Верховного Совета РСФСР</w:t>
      </w:r>
      <w:r w:rsidRPr="009F354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br/>
        <w:t>17 июля 1938 года по докладу Мандатной комиссии)</w:t>
      </w:r>
      <w:r w:rsidRPr="009F354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br/>
      </w:r>
    </w:p>
    <w:p w:rsidR="0016230C" w:rsidRPr="009F3540" w:rsidRDefault="0016230C" w:rsidP="001623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242F33"/>
          <w:spacing w:val="2"/>
          <w:sz w:val="36"/>
          <w:szCs w:val="36"/>
          <w:lang w:eastAsia="ru-RU"/>
        </w:rPr>
      </w:pP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>Всюду – в Татарской республике братской,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На Дальнем Востоке и здесь, в Кремле –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Виден огромный труд депутатский</w:t>
      </w:r>
      <w:proofErr w:type="gramStart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П</w:t>
      </w:r>
      <w:proofErr w:type="gramEnd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>о всей необъятной нашей земле.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И если орда фашистских злодеев</w:t>
      </w:r>
      <w:proofErr w:type="gramStart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Н</w:t>
      </w:r>
      <w:proofErr w:type="gramEnd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>а Родину нашу вдруг нападет,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Сядет за руль депутат Лакеев,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К танку пойдёт депутат Михеев,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И с ними – каждый из нас пойдет!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Нет еще силы, чтоб нас устрашила,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Сумеем разбить мы врагов любых, –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Не зря среди нас депутат Ворошилов</w:t>
      </w:r>
      <w:proofErr w:type="gramStart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И</w:t>
      </w:r>
      <w:proofErr w:type="gramEnd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 xml:space="preserve"> смелые лица бойцов молодых!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Эта трибуна – многих повыше,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И когда отсюда речь говоришь –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Не только Союз наш, весь мир тебя слышит –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Лондон и Токио, Берлин и Париж.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И с этой трибуны я заявляю,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Как депутат и как патриот: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От моря до моря, от края до края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Един и крепок советский народ!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ab/>
      </w:r>
      <w:r w:rsidRPr="009F3540">
        <w:rPr>
          <w:rFonts w:ascii="Times New Roman" w:eastAsia="Times New Roman" w:hAnsi="Times New Roman" w:cs="Times New Roman"/>
          <w:b/>
          <w:i/>
          <w:color w:val="242F33"/>
          <w:spacing w:val="2"/>
          <w:sz w:val="36"/>
          <w:szCs w:val="36"/>
          <w:lang w:eastAsia="ru-RU"/>
        </w:rPr>
        <w:t>Василий Лебедев-Кумач</w:t>
      </w:r>
    </w:p>
    <w:p w:rsidR="00C67132" w:rsidRDefault="0016230C"/>
    <w:sectPr w:rsidR="00C67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30C"/>
    <w:rsid w:val="0016230C"/>
    <w:rsid w:val="00A0256A"/>
    <w:rsid w:val="00AB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2020-04-20T16:10:00Z</dcterms:created>
  <dcterms:modified xsi:type="dcterms:W3CDTF">2020-04-20T16:10:00Z</dcterms:modified>
</cp:coreProperties>
</file>